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827" w:rsidRDefault="005A2827" w:rsidP="00A16882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sz w:val="96"/>
          <w:szCs w:val="96"/>
          <w:lang w:eastAsia="ru-RU"/>
        </w:rPr>
      </w:pPr>
    </w:p>
    <w:p w:rsidR="005A2827" w:rsidRDefault="005A2827" w:rsidP="00A16882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sz w:val="96"/>
          <w:szCs w:val="96"/>
          <w:lang w:eastAsia="ru-RU"/>
        </w:rPr>
      </w:pPr>
    </w:p>
    <w:p w:rsidR="005A2827" w:rsidRDefault="005A2827" w:rsidP="00A16882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sz w:val="96"/>
          <w:szCs w:val="96"/>
          <w:lang w:eastAsia="ru-RU"/>
        </w:rPr>
      </w:pPr>
    </w:p>
    <w:p w:rsidR="005A2827" w:rsidRDefault="005A2827" w:rsidP="00A16882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sz w:val="96"/>
          <w:szCs w:val="96"/>
          <w:lang w:eastAsia="ru-RU"/>
        </w:rPr>
      </w:pPr>
    </w:p>
    <w:p w:rsidR="005A2827" w:rsidRDefault="005A2827" w:rsidP="00A16882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sz w:val="96"/>
          <w:szCs w:val="96"/>
          <w:lang w:eastAsia="ru-RU"/>
        </w:rPr>
      </w:pPr>
      <w:r w:rsidRPr="005A2827">
        <w:rPr>
          <w:rFonts w:ascii="Georgia" w:eastAsia="Times New Roman" w:hAnsi="Georgia" w:cs="Times New Roman"/>
          <w:b/>
          <w:bCs/>
          <w:i/>
          <w:sz w:val="96"/>
          <w:szCs w:val="96"/>
          <w:lang w:eastAsia="ru-RU"/>
        </w:rPr>
        <w:t xml:space="preserve">Информация </w:t>
      </w:r>
    </w:p>
    <w:p w:rsidR="005A2827" w:rsidRDefault="005A2827" w:rsidP="00A16882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sz w:val="96"/>
          <w:szCs w:val="96"/>
          <w:lang w:eastAsia="ru-RU"/>
        </w:rPr>
      </w:pPr>
      <w:r w:rsidRPr="005A2827">
        <w:rPr>
          <w:rFonts w:ascii="Georgia" w:eastAsia="Times New Roman" w:hAnsi="Georgia" w:cs="Times New Roman"/>
          <w:b/>
          <w:bCs/>
          <w:i/>
          <w:sz w:val="96"/>
          <w:szCs w:val="96"/>
          <w:lang w:eastAsia="ru-RU"/>
        </w:rPr>
        <w:t>для родителей</w:t>
      </w:r>
    </w:p>
    <w:p w:rsidR="005A2827" w:rsidRDefault="005A2827" w:rsidP="00A16882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sz w:val="96"/>
          <w:szCs w:val="96"/>
          <w:lang w:eastAsia="ru-RU"/>
        </w:rPr>
      </w:pPr>
    </w:p>
    <w:p w:rsidR="005A2827" w:rsidRDefault="005A2827" w:rsidP="00A16882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sz w:val="96"/>
          <w:szCs w:val="96"/>
          <w:lang w:eastAsia="ru-RU"/>
        </w:rPr>
      </w:pPr>
    </w:p>
    <w:p w:rsidR="005A2827" w:rsidRDefault="005A2827" w:rsidP="00A16882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sz w:val="96"/>
          <w:szCs w:val="96"/>
          <w:lang w:eastAsia="ru-RU"/>
        </w:rPr>
      </w:pPr>
    </w:p>
    <w:p w:rsidR="005A2827" w:rsidRDefault="005A2827" w:rsidP="00A16882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sz w:val="96"/>
          <w:szCs w:val="96"/>
          <w:lang w:eastAsia="ru-RU"/>
        </w:rPr>
      </w:pPr>
    </w:p>
    <w:p w:rsidR="005A2827" w:rsidRDefault="005A2827" w:rsidP="00A16882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sz w:val="96"/>
          <w:szCs w:val="96"/>
          <w:lang w:eastAsia="ru-RU"/>
        </w:rPr>
      </w:pPr>
    </w:p>
    <w:p w:rsidR="005A2827" w:rsidRDefault="005A2827" w:rsidP="00A16882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sz w:val="96"/>
          <w:szCs w:val="96"/>
          <w:lang w:eastAsia="ru-RU"/>
        </w:rPr>
      </w:pPr>
    </w:p>
    <w:p w:rsidR="005A2827" w:rsidRPr="005A2827" w:rsidRDefault="005A2827" w:rsidP="00A16882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sz w:val="96"/>
          <w:szCs w:val="96"/>
          <w:lang w:eastAsia="ru-RU"/>
        </w:rPr>
      </w:pPr>
    </w:p>
    <w:p w:rsidR="005A2827" w:rsidRPr="005A2827" w:rsidRDefault="005A2827" w:rsidP="00A16882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</w:pPr>
    </w:p>
    <w:p w:rsidR="00A16882" w:rsidRPr="00A16882" w:rsidRDefault="00A16882" w:rsidP="005A2827">
      <w:pPr>
        <w:tabs>
          <w:tab w:val="center" w:pos="1722"/>
        </w:tabs>
        <w:spacing w:after="0"/>
        <w:ind w:right="424"/>
        <w:jc w:val="center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lastRenderedPageBreak/>
        <w:t>Ч</w:t>
      </w:r>
      <w:r w:rsidRPr="00A16882"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t>то такое "ФГТ"?</w:t>
      </w:r>
    </w:p>
    <w:p w:rsidR="00A16882" w:rsidRPr="00A16882" w:rsidRDefault="00A16882" w:rsidP="005A2827">
      <w:pPr>
        <w:spacing w:after="0"/>
        <w:ind w:right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16882">
        <w:rPr>
          <w:rFonts w:ascii="Bookman Old Style" w:eastAsia="Times New Roman" w:hAnsi="Bookman Old Style" w:cs="Times New Roman"/>
          <w:sz w:val="28"/>
          <w:szCs w:val="28"/>
          <w:lang w:eastAsia="ru-RU"/>
        </w:rPr>
        <w:t> </w:t>
      </w:r>
    </w:p>
    <w:p w:rsidR="00A16882" w:rsidRPr="00A16882" w:rsidRDefault="005A2827" w:rsidP="005A2827">
      <w:pPr>
        <w:spacing w:after="0"/>
        <w:ind w:right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509905</wp:posOffset>
            </wp:positionV>
            <wp:extent cx="3594100" cy="3423920"/>
            <wp:effectExtent l="0" t="0" r="6350" b="5080"/>
            <wp:wrapThrough wrapText="bothSides">
              <wp:wrapPolygon edited="0">
                <wp:start x="0" y="0"/>
                <wp:lineTo x="0" y="21512"/>
                <wp:lineTo x="21524" y="21512"/>
                <wp:lineTo x="21524" y="0"/>
                <wp:lineTo x="0" y="0"/>
              </wp:wrapPolygon>
            </wp:wrapThrough>
            <wp:docPr id="4" name="Рисунок 4" descr="http://www.omczo.org/jpg/299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omczo.org/jpg/299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342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6882" w:rsidRPr="00A16882">
        <w:rPr>
          <w:rFonts w:ascii="Bookman Old Style" w:eastAsia="Times New Roman" w:hAnsi="Bookman Old Style" w:cs="Times New Roman"/>
          <w:sz w:val="28"/>
          <w:szCs w:val="28"/>
          <w:lang w:eastAsia="ru-RU"/>
        </w:rPr>
        <w:t>ФГТ - Федеральные государственные требования, разработанные в соответствии с Законом РФ "Об образовании". Необходимость их разработки возникла в связи с пониманием важности дошкольного образования для дальнейшего успешного развития, обучения каждого человека, доступности для каждого гражданина - где бы он ни проживал в нашей стране - качественного образования.</w:t>
      </w:r>
    </w:p>
    <w:p w:rsidR="00A16882" w:rsidRPr="00A16882" w:rsidRDefault="00A16882" w:rsidP="005A2827">
      <w:pPr>
        <w:spacing w:after="0"/>
        <w:ind w:right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16882">
        <w:rPr>
          <w:rFonts w:ascii="Bookman Old Style" w:eastAsia="Times New Roman" w:hAnsi="Bookman Old Style" w:cs="Times New Roman"/>
          <w:sz w:val="28"/>
          <w:szCs w:val="28"/>
          <w:lang w:eastAsia="ru-RU"/>
        </w:rPr>
        <w:t> </w:t>
      </w:r>
    </w:p>
    <w:p w:rsidR="00A16882" w:rsidRPr="00A16882" w:rsidRDefault="00A16882" w:rsidP="005A2827">
      <w:pPr>
        <w:spacing w:after="0"/>
        <w:ind w:right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1688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В настоящее время разработаны и введены в действие следующие Федеральные государственные требования:</w:t>
      </w:r>
    </w:p>
    <w:p w:rsidR="00A16882" w:rsidRPr="00A16882" w:rsidRDefault="00A16882" w:rsidP="005A2827">
      <w:pPr>
        <w:spacing w:after="0"/>
        <w:ind w:right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16882">
        <w:rPr>
          <w:rFonts w:ascii="Bookman Old Style" w:eastAsia="Times New Roman" w:hAnsi="Bookman Old Style" w:cs="Times New Roman"/>
          <w:sz w:val="28"/>
          <w:szCs w:val="28"/>
          <w:lang w:eastAsia="ru-RU"/>
        </w:rPr>
        <w:t> </w:t>
      </w:r>
    </w:p>
    <w:p w:rsidR="00A16882" w:rsidRPr="00A16882" w:rsidRDefault="00A16882" w:rsidP="005A2827">
      <w:pPr>
        <w:spacing w:after="0"/>
        <w:ind w:right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4001770</wp:posOffset>
            </wp:positionH>
            <wp:positionV relativeFrom="paragraph">
              <wp:posOffset>828675</wp:posOffset>
            </wp:positionV>
            <wp:extent cx="1776730" cy="2466340"/>
            <wp:effectExtent l="19050" t="0" r="0" b="0"/>
            <wp:wrapTight wrapText="bothSides">
              <wp:wrapPolygon edited="0">
                <wp:start x="-232" y="0"/>
                <wp:lineTo x="-232" y="21355"/>
                <wp:lineTo x="21538" y="21355"/>
                <wp:lineTo x="21538" y="0"/>
                <wp:lineTo x="-232" y="0"/>
              </wp:wrapPolygon>
            </wp:wrapTight>
            <wp:docPr id="5" name="Рисунок 5" descr="http://www.char.ru/books/5728580_Tipovoe_polozhenie_o_DOU_FGT_v_doshkolnom_obrazovan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har.ru/books/5728580_Tipovoe_polozhenie_o_DOU_FGT_v_doshkolnom_obrazovani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246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16882">
        <w:rPr>
          <w:rFonts w:ascii="Bookman Old Style" w:eastAsia="Times New Roman" w:hAnsi="Bookman Old Style" w:cs="Times New Roman"/>
          <w:sz w:val="28"/>
          <w:szCs w:val="28"/>
          <w:lang w:eastAsia="ru-RU"/>
        </w:rPr>
        <w:t>- </w:t>
      </w:r>
      <w:hyperlink r:id="rId8" w:history="1">
        <w:r w:rsidRPr="00A16882">
          <w:rPr>
            <w:rFonts w:ascii="Bookman Old Style" w:eastAsia="Times New Roman" w:hAnsi="Bookman Old Style" w:cs="Times New Roman"/>
            <w:sz w:val="28"/>
            <w:szCs w:val="28"/>
            <w:lang w:eastAsia="ru-RU"/>
          </w:rPr>
          <w:t>Федеральные государственные требования к структуре основной общеобразовательной программы дошкольного образования (далее - ФГТ к ООП) (Приказ Министерства образования и науки РФ от 23.11.2009 года № 655);</w:t>
        </w:r>
      </w:hyperlink>
      <w:r w:rsidRPr="00A16882">
        <w:rPr>
          <w:noProof/>
          <w:lang w:eastAsia="ru-RU"/>
        </w:rPr>
        <w:t xml:space="preserve"> </w:t>
      </w:r>
    </w:p>
    <w:p w:rsidR="00A16882" w:rsidRPr="00A16882" w:rsidRDefault="00A16882" w:rsidP="005A2827">
      <w:pPr>
        <w:spacing w:after="0"/>
        <w:ind w:right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16882">
        <w:rPr>
          <w:rFonts w:ascii="Bookman Old Style" w:eastAsia="Times New Roman" w:hAnsi="Bookman Old Style" w:cs="Times New Roman"/>
          <w:sz w:val="28"/>
          <w:szCs w:val="28"/>
          <w:lang w:eastAsia="ru-RU"/>
        </w:rPr>
        <w:t>-</w:t>
      </w:r>
      <w:r w:rsidRPr="00A16882"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t> </w:t>
      </w:r>
      <w:hyperlink r:id="rId9" w:history="1">
        <w:r w:rsidRPr="00A16882">
          <w:rPr>
            <w:rFonts w:ascii="Bookman Old Style" w:eastAsia="Times New Roman" w:hAnsi="Bookman Old Style" w:cs="Times New Roman"/>
            <w:sz w:val="28"/>
            <w:szCs w:val="28"/>
            <w:lang w:eastAsia="ru-RU"/>
          </w:rPr>
          <w:t>Федеральные государственные требования к условиям реализации основной общеобразовательной программы дошкольного образования (</w:t>
        </w:r>
      </w:hyperlink>
      <w:hyperlink r:id="rId10" w:history="1">
        <w:r w:rsidRPr="00A16882">
          <w:rPr>
            <w:rFonts w:ascii="Bookman Old Style" w:eastAsia="Times New Roman" w:hAnsi="Bookman Old Style" w:cs="Times New Roman"/>
            <w:sz w:val="28"/>
            <w:szCs w:val="28"/>
            <w:lang w:eastAsia="ru-RU"/>
          </w:rPr>
          <w:t>далее - ФГТ к УРООП) (Приказ Министерства образования и науки РФ от 20.07.2011 года № 2151).</w:t>
        </w:r>
      </w:hyperlink>
    </w:p>
    <w:p w:rsidR="00A16882" w:rsidRPr="00A16882" w:rsidRDefault="00A16882" w:rsidP="005A2827">
      <w:pPr>
        <w:spacing w:after="0"/>
        <w:ind w:right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16882">
        <w:rPr>
          <w:rFonts w:ascii="Bookman Old Style" w:eastAsia="Times New Roman" w:hAnsi="Bookman Old Style" w:cs="Times New Roman"/>
          <w:sz w:val="28"/>
          <w:szCs w:val="28"/>
          <w:lang w:eastAsia="ru-RU"/>
        </w:rPr>
        <w:t> </w:t>
      </w:r>
    </w:p>
    <w:p w:rsidR="00A16882" w:rsidRPr="00A16882" w:rsidRDefault="00A16882" w:rsidP="005A2827">
      <w:pPr>
        <w:spacing w:after="0"/>
        <w:ind w:right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16882">
        <w:rPr>
          <w:rFonts w:ascii="Bookman Old Style" w:eastAsia="Times New Roman" w:hAnsi="Bookman Old Style" w:cs="Times New Roman"/>
          <w:sz w:val="28"/>
          <w:szCs w:val="28"/>
          <w:lang w:eastAsia="ru-RU"/>
        </w:rPr>
        <w:lastRenderedPageBreak/>
        <w:t>ФГТ к ООП устанавливают нормы и положения, обязательные при реализации основной общеобразовательной программы дошкольного образования образовательными учреждениями, имеющими государственную аккредитацию.</w:t>
      </w:r>
    </w:p>
    <w:p w:rsidR="00A16882" w:rsidRPr="00A16882" w:rsidRDefault="00A16882" w:rsidP="005A2827">
      <w:pPr>
        <w:spacing w:after="0"/>
        <w:ind w:right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16882">
        <w:rPr>
          <w:rFonts w:ascii="Bookman Old Style" w:eastAsia="Times New Roman" w:hAnsi="Bookman Old Style" w:cs="Times New Roman"/>
          <w:sz w:val="28"/>
          <w:szCs w:val="28"/>
          <w:lang w:eastAsia="ru-RU"/>
        </w:rPr>
        <w:t> </w:t>
      </w:r>
    </w:p>
    <w:p w:rsidR="00A16882" w:rsidRPr="00A16882" w:rsidRDefault="00A16882" w:rsidP="005A2827">
      <w:pPr>
        <w:spacing w:after="0"/>
        <w:ind w:right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1688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Новые представления о содержании и организации дошкольного образования, предложенные в ФГТ к ООП, заключаются в следующем: </w:t>
      </w:r>
    </w:p>
    <w:p w:rsidR="00A16882" w:rsidRPr="00A16882" w:rsidRDefault="00A16882" w:rsidP="005A2827">
      <w:pPr>
        <w:spacing w:after="0"/>
        <w:ind w:right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16882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1) если раньше в большинстве комплексных программ (в том числе Программа воспитания и обучения детей под ред. М.А. Васильевой) были разделы, которые соответствовали определенным дисциплинам или предметам, то теперь речь идет о совокупности образовательных областей: </w:t>
      </w:r>
      <w:proofErr w:type="gramStart"/>
      <w:r w:rsidRPr="00A16882">
        <w:rPr>
          <w:rFonts w:ascii="Bookman Old Style" w:eastAsia="Times New Roman" w:hAnsi="Bookman Old Style" w:cs="Times New Roman"/>
          <w:sz w:val="28"/>
          <w:szCs w:val="28"/>
          <w:lang w:eastAsia="ru-RU"/>
        </w:rPr>
        <w:t>"Физическая культура", "Здоровье", "Безопасность", "Социализация", "Труд", "Познание", "Коммуникация", "Чтение художественной литературы", "Художественное творчество", "Музыка";</w:t>
      </w:r>
      <w:proofErr w:type="gramEnd"/>
    </w:p>
    <w:p w:rsidR="00A16882" w:rsidRPr="00A16882" w:rsidRDefault="00A16882" w:rsidP="005A2827">
      <w:pPr>
        <w:spacing w:after="0"/>
        <w:ind w:right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16882">
        <w:rPr>
          <w:rFonts w:ascii="Bookman Old Style" w:eastAsia="Times New Roman" w:hAnsi="Bookman Old Style" w:cs="Times New Roman"/>
          <w:sz w:val="28"/>
          <w:szCs w:val="28"/>
          <w:lang w:eastAsia="ru-RU"/>
        </w:rPr>
        <w:t>2) акцент со знаний, умений и навыков переносится на формирование общей культуры, развитие "качеств, формирование предпосылок учебной деятельности, обеспечивающих социальную успешность" и т.п.;</w:t>
      </w:r>
    </w:p>
    <w:p w:rsidR="00A16882" w:rsidRPr="00A16882" w:rsidRDefault="00A16882" w:rsidP="005A2827">
      <w:pPr>
        <w:spacing w:after="0"/>
        <w:ind w:right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16882">
        <w:rPr>
          <w:rFonts w:ascii="Bookman Old Style" w:eastAsia="Times New Roman" w:hAnsi="Bookman Old Style" w:cs="Times New Roman"/>
          <w:sz w:val="28"/>
          <w:szCs w:val="28"/>
          <w:lang w:eastAsia="ru-RU"/>
        </w:rPr>
        <w:t>3) решать поставленные задачи предлагается:</w:t>
      </w:r>
    </w:p>
    <w:p w:rsidR="00A16882" w:rsidRPr="00A16882" w:rsidRDefault="00A16882" w:rsidP="005A2827">
      <w:pPr>
        <w:spacing w:after="0"/>
        <w:ind w:right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16882">
        <w:rPr>
          <w:rFonts w:ascii="Bookman Old Style" w:eastAsia="Times New Roman" w:hAnsi="Bookman Old Style" w:cs="Times New Roman"/>
          <w:sz w:val="28"/>
          <w:szCs w:val="28"/>
          <w:lang w:eastAsia="ru-RU"/>
        </w:rPr>
        <w:t>- максимально приближаясь к разумному "минимуму", т.е. не за счет "раздувания" расписания занятий, а с помощью построения образовательного процесса на комплексно-тематическом принципе с учетом принципа интеграции образовательных областей: в совместной деятельности взрослого и детей и самостоятельной деятельности детей (смещен акцент с занятий).</w:t>
      </w:r>
    </w:p>
    <w:p w:rsidR="00A16882" w:rsidRPr="00A16882" w:rsidRDefault="00A16882" w:rsidP="005A2827">
      <w:pPr>
        <w:spacing w:after="0"/>
        <w:ind w:right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1688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В соответствии с ФГТ к ООП основная общеобразовательная программа дошкольного образования должна состоять из двух частей:</w:t>
      </w:r>
    </w:p>
    <w:p w:rsidR="00A16882" w:rsidRPr="00A16882" w:rsidRDefault="00A16882" w:rsidP="005A2827">
      <w:pPr>
        <w:spacing w:after="0"/>
        <w:ind w:right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16882">
        <w:rPr>
          <w:rFonts w:ascii="Bookman Old Style" w:eastAsia="Times New Roman" w:hAnsi="Bookman Old Style" w:cs="Times New Roman"/>
          <w:sz w:val="28"/>
          <w:szCs w:val="28"/>
          <w:lang w:eastAsia="ru-RU"/>
        </w:rPr>
        <w:t>- обязательной;</w:t>
      </w:r>
    </w:p>
    <w:p w:rsidR="00A16882" w:rsidRPr="00A16882" w:rsidRDefault="00A16882" w:rsidP="005A2827">
      <w:pPr>
        <w:spacing w:after="0"/>
        <w:ind w:right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16882">
        <w:rPr>
          <w:rFonts w:ascii="Bookman Old Style" w:eastAsia="Times New Roman" w:hAnsi="Bookman Old Style" w:cs="Times New Roman"/>
          <w:sz w:val="28"/>
          <w:szCs w:val="28"/>
          <w:lang w:eastAsia="ru-RU"/>
        </w:rPr>
        <w:t>- части, формируемой участниками образовательного процесса.</w:t>
      </w:r>
    </w:p>
    <w:p w:rsidR="00A16882" w:rsidRPr="00A16882" w:rsidRDefault="00A16882" w:rsidP="005A2827">
      <w:pPr>
        <w:spacing w:after="0"/>
        <w:ind w:right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16882">
        <w:rPr>
          <w:rFonts w:ascii="Bookman Old Style" w:eastAsia="Times New Roman" w:hAnsi="Bookman Old Style" w:cs="Times New Roman"/>
          <w:sz w:val="28"/>
          <w:szCs w:val="28"/>
          <w:lang w:eastAsia="ru-RU"/>
        </w:rPr>
        <w:t> </w:t>
      </w:r>
    </w:p>
    <w:p w:rsidR="00A16882" w:rsidRPr="00A16882" w:rsidRDefault="00A16882" w:rsidP="005A2827">
      <w:pPr>
        <w:spacing w:after="0"/>
        <w:ind w:right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16882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ФГТ к УРООП представляют собой совокупность </w:t>
      </w:r>
      <w:proofErr w:type="gramStart"/>
      <w:r w:rsidRPr="00A16882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требований, обеспечивающих реализацию основной общеобразовательной </w:t>
      </w:r>
      <w:r w:rsidRPr="00A16882">
        <w:rPr>
          <w:rFonts w:ascii="Bookman Old Style" w:eastAsia="Times New Roman" w:hAnsi="Bookman Old Style" w:cs="Times New Roman"/>
          <w:sz w:val="28"/>
          <w:szCs w:val="28"/>
          <w:lang w:eastAsia="ru-RU"/>
        </w:rPr>
        <w:lastRenderedPageBreak/>
        <w:t>программы дошкольного образования и включают</w:t>
      </w:r>
      <w:proofErr w:type="gramEnd"/>
      <w:r w:rsidRPr="00A16882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в себя семь групп требований:</w:t>
      </w:r>
    </w:p>
    <w:p w:rsidR="00A16882" w:rsidRPr="00A16882" w:rsidRDefault="00A16882" w:rsidP="005A2827">
      <w:pPr>
        <w:spacing w:after="0"/>
        <w:ind w:right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16882">
        <w:rPr>
          <w:rFonts w:ascii="Bookman Old Style" w:eastAsia="Times New Roman" w:hAnsi="Bookman Old Style" w:cs="Times New Roman"/>
          <w:sz w:val="28"/>
          <w:szCs w:val="28"/>
          <w:lang w:eastAsia="ru-RU"/>
        </w:rPr>
        <w:t>- требования к кадровому обеспечению;</w:t>
      </w:r>
    </w:p>
    <w:p w:rsidR="00A16882" w:rsidRPr="00A16882" w:rsidRDefault="00A16882" w:rsidP="005A2827">
      <w:pPr>
        <w:spacing w:after="0"/>
        <w:ind w:right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16882">
        <w:rPr>
          <w:rFonts w:ascii="Bookman Old Style" w:eastAsia="Times New Roman" w:hAnsi="Bookman Old Style" w:cs="Times New Roman"/>
          <w:sz w:val="28"/>
          <w:szCs w:val="28"/>
          <w:lang w:eastAsia="ru-RU"/>
        </w:rPr>
        <w:t>- требования к материально-техническому обеспечению;</w:t>
      </w:r>
    </w:p>
    <w:p w:rsidR="00A16882" w:rsidRPr="00A16882" w:rsidRDefault="00A16882" w:rsidP="005A2827">
      <w:pPr>
        <w:spacing w:after="0"/>
        <w:ind w:right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16882">
        <w:rPr>
          <w:rFonts w:ascii="Bookman Old Style" w:eastAsia="Times New Roman" w:hAnsi="Bookman Old Style" w:cs="Times New Roman"/>
          <w:sz w:val="28"/>
          <w:szCs w:val="28"/>
          <w:lang w:eastAsia="ru-RU"/>
        </w:rPr>
        <w:t>- требования к учебно-материальному обеспечению;</w:t>
      </w:r>
    </w:p>
    <w:p w:rsidR="00A16882" w:rsidRPr="00A16882" w:rsidRDefault="00A16882" w:rsidP="005A2827">
      <w:pPr>
        <w:spacing w:after="0"/>
        <w:ind w:right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16882">
        <w:rPr>
          <w:rFonts w:ascii="Bookman Old Style" w:eastAsia="Times New Roman" w:hAnsi="Bookman Old Style" w:cs="Times New Roman"/>
          <w:sz w:val="28"/>
          <w:szCs w:val="28"/>
          <w:lang w:eastAsia="ru-RU"/>
        </w:rPr>
        <w:t>- требования к медико-социальному обеспечению;</w:t>
      </w:r>
    </w:p>
    <w:p w:rsidR="00A16882" w:rsidRPr="00A16882" w:rsidRDefault="00A16882" w:rsidP="005A2827">
      <w:pPr>
        <w:spacing w:after="0"/>
        <w:ind w:right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16882">
        <w:rPr>
          <w:rFonts w:ascii="Bookman Old Style" w:eastAsia="Times New Roman" w:hAnsi="Bookman Old Style" w:cs="Times New Roman"/>
          <w:sz w:val="28"/>
          <w:szCs w:val="28"/>
          <w:lang w:eastAsia="ru-RU"/>
        </w:rPr>
        <w:t>- требования к информационно-методическому обеспечению;</w:t>
      </w:r>
    </w:p>
    <w:p w:rsidR="00A16882" w:rsidRPr="00A16882" w:rsidRDefault="00A16882" w:rsidP="005A2827">
      <w:pPr>
        <w:spacing w:after="0"/>
        <w:ind w:right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16882">
        <w:rPr>
          <w:rFonts w:ascii="Bookman Old Style" w:eastAsia="Times New Roman" w:hAnsi="Bookman Old Style" w:cs="Times New Roman"/>
          <w:sz w:val="28"/>
          <w:szCs w:val="28"/>
          <w:lang w:eastAsia="ru-RU"/>
        </w:rPr>
        <w:t>- требования к психолого-педагогическому обеспечению;</w:t>
      </w:r>
    </w:p>
    <w:p w:rsidR="00A16882" w:rsidRPr="00A16882" w:rsidRDefault="00A16882" w:rsidP="005A2827">
      <w:pPr>
        <w:spacing w:after="0"/>
        <w:ind w:right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16882">
        <w:rPr>
          <w:rFonts w:ascii="Bookman Old Style" w:eastAsia="Times New Roman" w:hAnsi="Bookman Old Style" w:cs="Times New Roman"/>
          <w:sz w:val="28"/>
          <w:szCs w:val="28"/>
          <w:lang w:eastAsia="ru-RU"/>
        </w:rPr>
        <w:t>- требования к финансовому обеспечению. </w:t>
      </w:r>
    </w:p>
    <w:p w:rsidR="00A16882" w:rsidRPr="00A16882" w:rsidRDefault="00A16882" w:rsidP="005A2827">
      <w:pPr>
        <w:spacing w:after="0"/>
        <w:ind w:right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16882">
        <w:rPr>
          <w:rFonts w:ascii="Bookman Old Style" w:eastAsia="Times New Roman" w:hAnsi="Bookman Old Style" w:cs="Times New Roman"/>
          <w:sz w:val="28"/>
          <w:szCs w:val="28"/>
          <w:lang w:eastAsia="ru-RU"/>
        </w:rPr>
        <w:t> </w:t>
      </w:r>
    </w:p>
    <w:p w:rsidR="00A16882" w:rsidRPr="00A16882" w:rsidRDefault="00A16882" w:rsidP="005A2827">
      <w:pPr>
        <w:spacing w:after="0"/>
        <w:ind w:right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16882">
        <w:rPr>
          <w:rFonts w:ascii="Bookman Old Style" w:eastAsia="Times New Roman" w:hAnsi="Bookman Old Style" w:cs="Times New Roman"/>
          <w:sz w:val="28"/>
          <w:szCs w:val="28"/>
          <w:lang w:eastAsia="ru-RU"/>
        </w:rPr>
        <w:t> </w:t>
      </w:r>
    </w:p>
    <w:p w:rsidR="00A16882" w:rsidRPr="00A16882" w:rsidRDefault="00A16882" w:rsidP="005A2827">
      <w:pPr>
        <w:spacing w:after="0"/>
        <w:ind w:right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16882"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t>Что такое "Образовательная область"?</w:t>
      </w:r>
    </w:p>
    <w:p w:rsidR="00A16882" w:rsidRPr="00A16882" w:rsidRDefault="00A16882" w:rsidP="005A2827">
      <w:pPr>
        <w:spacing w:after="0"/>
        <w:ind w:right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16882">
        <w:rPr>
          <w:rFonts w:ascii="Bookman Old Style" w:eastAsia="Times New Roman" w:hAnsi="Bookman Old Style" w:cs="Times New Roman"/>
          <w:sz w:val="28"/>
          <w:szCs w:val="28"/>
          <w:lang w:eastAsia="ru-RU"/>
        </w:rPr>
        <w:t> </w:t>
      </w:r>
    </w:p>
    <w:p w:rsidR="00A16882" w:rsidRPr="00A16882" w:rsidRDefault="00A16882" w:rsidP="005A2827">
      <w:pPr>
        <w:spacing w:after="0"/>
        <w:ind w:right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16882"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t>Образовательная область</w:t>
      </w:r>
      <w:r w:rsidRPr="00A16882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– структурно-смысловая единица содержания дошкольного образования, определяющая адекватные дошкольному возрасту сферы образовательной деятельности детей.</w:t>
      </w:r>
      <w:r w:rsidRPr="00A16882">
        <w:rPr>
          <w:rFonts w:ascii="Bookman Old Style" w:eastAsia="Times New Roman" w:hAnsi="Bookman Old Style" w:cs="Times New Roman"/>
          <w:sz w:val="28"/>
          <w:szCs w:val="28"/>
          <w:lang w:eastAsia="ru-RU"/>
        </w:rPr>
        <w:br/>
        <w:t> </w:t>
      </w:r>
    </w:p>
    <w:p w:rsidR="00A16882" w:rsidRPr="00A16882" w:rsidRDefault="00A16882" w:rsidP="005A2827">
      <w:pPr>
        <w:spacing w:after="0"/>
        <w:ind w:right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16882">
        <w:rPr>
          <w:rFonts w:ascii="Bookman Old Style" w:eastAsia="Times New Roman" w:hAnsi="Bookman Old Style" w:cs="Times New Roman"/>
          <w:sz w:val="28"/>
          <w:szCs w:val="28"/>
          <w:lang w:eastAsia="ru-RU"/>
        </w:rPr>
        <w:t>   </w:t>
      </w:r>
      <w:r w:rsidRPr="00A16882">
        <w:rPr>
          <w:rFonts w:ascii="Bookman Old Style" w:eastAsia="Times New Roman" w:hAnsi="Bookman Old Style" w:cs="Times New Roman"/>
          <w:sz w:val="28"/>
          <w:szCs w:val="28"/>
          <w:u w:val="single"/>
          <w:lang w:eastAsia="ru-RU"/>
        </w:rPr>
        <w:t>Образовательные области, выделенные в ФГТ:</w:t>
      </w:r>
      <w:r w:rsidRPr="00A16882">
        <w:rPr>
          <w:rFonts w:ascii="Bookman Old Style" w:eastAsia="Times New Roman" w:hAnsi="Bookman Old Style" w:cs="Times New Roman"/>
          <w:sz w:val="28"/>
          <w:szCs w:val="28"/>
          <w:lang w:eastAsia="ru-RU"/>
        </w:rPr>
        <w:br/>
        <w:t>1) "Здоровье";</w:t>
      </w:r>
    </w:p>
    <w:p w:rsidR="00A16882" w:rsidRPr="00A16882" w:rsidRDefault="00A16882" w:rsidP="005A2827">
      <w:pPr>
        <w:spacing w:after="0"/>
        <w:ind w:right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16882">
        <w:rPr>
          <w:rFonts w:ascii="Bookman Old Style" w:eastAsia="Times New Roman" w:hAnsi="Bookman Old Style" w:cs="Times New Roman"/>
          <w:sz w:val="28"/>
          <w:szCs w:val="28"/>
          <w:lang w:eastAsia="ru-RU"/>
        </w:rPr>
        <w:t>2) "Физическая культура";</w:t>
      </w:r>
    </w:p>
    <w:p w:rsidR="00A16882" w:rsidRPr="00A16882" w:rsidRDefault="00A16882" w:rsidP="005A2827">
      <w:pPr>
        <w:spacing w:after="0"/>
        <w:ind w:right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16882">
        <w:rPr>
          <w:rFonts w:ascii="Bookman Old Style" w:eastAsia="Times New Roman" w:hAnsi="Bookman Old Style" w:cs="Times New Roman"/>
          <w:sz w:val="28"/>
          <w:szCs w:val="28"/>
          <w:lang w:eastAsia="ru-RU"/>
        </w:rPr>
        <w:t>3) "Социализация";</w:t>
      </w:r>
    </w:p>
    <w:p w:rsidR="00A16882" w:rsidRPr="00A16882" w:rsidRDefault="00A16882" w:rsidP="005A2827">
      <w:pPr>
        <w:spacing w:after="0"/>
        <w:ind w:right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16882">
        <w:rPr>
          <w:rFonts w:ascii="Bookman Old Style" w:eastAsia="Times New Roman" w:hAnsi="Bookman Old Style" w:cs="Times New Roman"/>
          <w:sz w:val="28"/>
          <w:szCs w:val="28"/>
          <w:lang w:eastAsia="ru-RU"/>
        </w:rPr>
        <w:t>4) "Труд";</w:t>
      </w:r>
    </w:p>
    <w:p w:rsidR="00A16882" w:rsidRPr="00A16882" w:rsidRDefault="00A16882" w:rsidP="005A2827">
      <w:pPr>
        <w:spacing w:after="0"/>
        <w:ind w:right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16882">
        <w:rPr>
          <w:rFonts w:ascii="Bookman Old Style" w:eastAsia="Times New Roman" w:hAnsi="Bookman Old Style" w:cs="Times New Roman"/>
          <w:sz w:val="28"/>
          <w:szCs w:val="28"/>
          <w:lang w:eastAsia="ru-RU"/>
        </w:rPr>
        <w:t>5) "Безопасность";</w:t>
      </w:r>
    </w:p>
    <w:p w:rsidR="00A16882" w:rsidRPr="00A16882" w:rsidRDefault="00A16882" w:rsidP="005A2827">
      <w:pPr>
        <w:spacing w:after="0"/>
        <w:ind w:right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16882">
        <w:rPr>
          <w:rFonts w:ascii="Bookman Old Style" w:eastAsia="Times New Roman" w:hAnsi="Bookman Old Style" w:cs="Times New Roman"/>
          <w:sz w:val="28"/>
          <w:szCs w:val="28"/>
          <w:lang w:eastAsia="ru-RU"/>
        </w:rPr>
        <w:t>6) "Чтение художественной литературы";</w:t>
      </w:r>
    </w:p>
    <w:p w:rsidR="00A16882" w:rsidRPr="00A16882" w:rsidRDefault="00A16882" w:rsidP="005A2827">
      <w:pPr>
        <w:spacing w:after="0"/>
        <w:ind w:right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16882">
        <w:rPr>
          <w:rFonts w:ascii="Bookman Old Style" w:eastAsia="Times New Roman" w:hAnsi="Bookman Old Style" w:cs="Times New Roman"/>
          <w:sz w:val="28"/>
          <w:szCs w:val="28"/>
          <w:lang w:eastAsia="ru-RU"/>
        </w:rPr>
        <w:t>7) "Коммуникация";</w:t>
      </w:r>
    </w:p>
    <w:p w:rsidR="00A16882" w:rsidRPr="00A16882" w:rsidRDefault="00A16882" w:rsidP="005A2827">
      <w:pPr>
        <w:spacing w:after="0"/>
        <w:ind w:right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16882">
        <w:rPr>
          <w:rFonts w:ascii="Bookman Old Style" w:eastAsia="Times New Roman" w:hAnsi="Bookman Old Style" w:cs="Times New Roman"/>
          <w:sz w:val="28"/>
          <w:szCs w:val="28"/>
          <w:lang w:eastAsia="ru-RU"/>
        </w:rPr>
        <w:t>8) "Познание";</w:t>
      </w:r>
    </w:p>
    <w:p w:rsidR="00A16882" w:rsidRPr="00A16882" w:rsidRDefault="00A16882" w:rsidP="005A2827">
      <w:pPr>
        <w:spacing w:after="0"/>
        <w:ind w:right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16882">
        <w:rPr>
          <w:rFonts w:ascii="Bookman Old Style" w:eastAsia="Times New Roman" w:hAnsi="Bookman Old Style" w:cs="Times New Roman"/>
          <w:sz w:val="28"/>
          <w:szCs w:val="28"/>
          <w:lang w:eastAsia="ru-RU"/>
        </w:rPr>
        <w:t>9) "Музыка";</w:t>
      </w:r>
    </w:p>
    <w:p w:rsidR="00295BDE" w:rsidRPr="009E496C" w:rsidRDefault="00A16882" w:rsidP="005A2827">
      <w:pPr>
        <w:spacing w:after="0"/>
        <w:ind w:right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16882">
        <w:rPr>
          <w:rFonts w:ascii="Bookman Old Style" w:eastAsia="Times New Roman" w:hAnsi="Bookman Old Style" w:cs="Times New Roman"/>
          <w:sz w:val="28"/>
          <w:szCs w:val="28"/>
          <w:lang w:eastAsia="ru-RU"/>
        </w:rPr>
        <w:t>10) "Художественное творчество".</w:t>
      </w:r>
    </w:p>
    <w:p w:rsidR="00A16882" w:rsidRPr="00A16882" w:rsidRDefault="00A16882" w:rsidP="005A2827">
      <w:pPr>
        <w:spacing w:after="0"/>
        <w:ind w:right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16882">
        <w:rPr>
          <w:rFonts w:ascii="Bookman Old Style" w:eastAsia="Times New Roman" w:hAnsi="Bookman Old Style" w:cs="Times New Roman"/>
          <w:sz w:val="28"/>
          <w:szCs w:val="28"/>
          <w:lang w:eastAsia="ru-RU"/>
        </w:rPr>
        <w:br/>
        <w:t> </w:t>
      </w:r>
      <w:r w:rsidR="00295BDE" w:rsidRPr="00295BDE">
        <w:rPr>
          <w:rFonts w:ascii="Bookman Old Style" w:eastAsia="Times New Roman" w:hAnsi="Bookman Old Style" w:cs="Times New Roman"/>
          <w:sz w:val="28"/>
          <w:szCs w:val="28"/>
          <w:lang w:eastAsia="ru-RU"/>
        </w:rPr>
        <w:tab/>
      </w:r>
      <w:r w:rsidRPr="00A1688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Каждая образовательная область направлена на развитие какой-либо детской деятельности. В каждой образовательной области помимо общеразвивающих задач выделены специфические задачи психолого-педагогической работы.</w:t>
      </w:r>
    </w:p>
    <w:p w:rsidR="00A16882" w:rsidRPr="00295BDE" w:rsidRDefault="00295BDE" w:rsidP="005A2827">
      <w:pPr>
        <w:spacing w:after="0"/>
        <w:ind w:right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9E496C">
        <w:rPr>
          <w:rFonts w:ascii="Bookman Old Style" w:eastAsia="Times New Roman" w:hAnsi="Bookman Old Style" w:cs="Times New Roman"/>
          <w:sz w:val="28"/>
          <w:szCs w:val="28"/>
          <w:lang w:eastAsia="ru-RU"/>
        </w:rPr>
        <w:tab/>
      </w:r>
      <w:r w:rsidR="00A16882" w:rsidRPr="00A16882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ФГТ устанавливают принципиально иной способ взаимодействия и взаимосвязи компонентов основных общеобразовательных программ дошкольного образования – </w:t>
      </w:r>
      <w:r w:rsidR="00A16882" w:rsidRPr="00A16882">
        <w:rPr>
          <w:rFonts w:ascii="Bookman Old Style" w:eastAsia="Times New Roman" w:hAnsi="Bookman Old Style" w:cs="Times New Roman"/>
          <w:sz w:val="28"/>
          <w:szCs w:val="28"/>
          <w:lang w:eastAsia="ru-RU"/>
        </w:rPr>
        <w:lastRenderedPageBreak/>
        <w:t xml:space="preserve">на основе принципа интеграции образовательных областей, </w:t>
      </w:r>
      <w:proofErr w:type="gramStart"/>
      <w:r w:rsidR="00A16882" w:rsidRPr="00A1688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представляющем</w:t>
      </w:r>
      <w:proofErr w:type="gramEnd"/>
      <w:r w:rsidR="00A16882" w:rsidRPr="00A16882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собой альтернативу предметному принципу (основополагающий принцип – интеграции образовательных областей).</w:t>
      </w:r>
    </w:p>
    <w:p w:rsidR="00295BDE" w:rsidRPr="00295BDE" w:rsidRDefault="00295BDE" w:rsidP="005A2827">
      <w:pPr>
        <w:spacing w:after="0"/>
        <w:ind w:right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BDE">
        <w:rPr>
          <w:rFonts w:ascii="Bookman Old Style" w:eastAsia="Times New Roman" w:hAnsi="Bookman Old Style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4150995</wp:posOffset>
            </wp:positionH>
            <wp:positionV relativeFrom="paragraph">
              <wp:posOffset>314960</wp:posOffset>
            </wp:positionV>
            <wp:extent cx="1583690" cy="1308735"/>
            <wp:effectExtent l="0" t="0" r="0" b="5715"/>
            <wp:wrapTight wrapText="bothSides">
              <wp:wrapPolygon edited="0">
                <wp:start x="0" y="0"/>
                <wp:lineTo x="0" y="21380"/>
                <wp:lineTo x="21306" y="21380"/>
                <wp:lineTo x="21306" y="0"/>
                <wp:lineTo x="0" y="0"/>
              </wp:wrapPolygon>
            </wp:wrapTight>
            <wp:docPr id="1" name="Рисунок 1" descr="http://mdou268.ru/images/fgt/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dou268.ru/images/fgt/clip_image002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30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E496C">
        <w:rPr>
          <w:rFonts w:ascii="Bookman Old Style" w:eastAsia="Times New Roman" w:hAnsi="Bookman Old Style" w:cs="Times New Roman"/>
          <w:sz w:val="28"/>
          <w:szCs w:val="28"/>
          <w:lang w:eastAsia="ru-RU"/>
        </w:rPr>
        <w:tab/>
      </w:r>
      <w:r w:rsidRPr="00295BDE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Содержание образовательной области </w:t>
      </w:r>
      <w:r w:rsidRPr="00295BDE">
        <w:rPr>
          <w:rFonts w:ascii="Bookman Old Style" w:eastAsia="Times New Roman" w:hAnsi="Bookman Old Style" w:cs="Times New Roman"/>
          <w:color w:val="993399"/>
          <w:sz w:val="28"/>
          <w:szCs w:val="28"/>
          <w:u w:val="single"/>
          <w:lang w:eastAsia="ru-RU"/>
        </w:rPr>
        <w:t>«Физическая культура»</w:t>
      </w:r>
      <w:r w:rsidRPr="00295BDE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направлено на достижение</w:t>
      </w:r>
    </w:p>
    <w:p w:rsidR="00295BDE" w:rsidRPr="00295BDE" w:rsidRDefault="00295BDE" w:rsidP="005A2827">
      <w:pPr>
        <w:spacing w:after="0"/>
        <w:ind w:right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BDE">
        <w:rPr>
          <w:rFonts w:ascii="Bookman Old Style" w:eastAsia="Times New Roman" w:hAnsi="Bookman Old Style" w:cs="Times New Roman"/>
          <w:sz w:val="28"/>
          <w:szCs w:val="28"/>
          <w:lang w:eastAsia="ru-RU"/>
        </w:rPr>
        <w:t>целей формирования у детей интереса и ценностного отношения к занятиям физической   культурой, гармоничное физическое развитие через решение следующих специфических задач:</w:t>
      </w:r>
    </w:p>
    <w:p w:rsidR="00295BDE" w:rsidRPr="00295BDE" w:rsidRDefault="00295BDE" w:rsidP="005A2827">
      <w:pPr>
        <w:spacing w:after="0"/>
        <w:ind w:right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BDE">
        <w:rPr>
          <w:rFonts w:ascii="Bookman Old Style" w:eastAsia="Times New Roman" w:hAnsi="Bookman Old Style" w:cs="Times New Roman"/>
          <w:sz w:val="28"/>
          <w:szCs w:val="28"/>
          <w:lang w:eastAsia="ru-RU"/>
        </w:rPr>
        <w:t>-развитие  физических качеств (скоростных, силовых, гибкости, выносливости и координации);</w:t>
      </w:r>
    </w:p>
    <w:p w:rsidR="00295BDE" w:rsidRPr="00295BDE" w:rsidRDefault="00295BDE" w:rsidP="005A2827">
      <w:pPr>
        <w:spacing w:after="0"/>
        <w:ind w:right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BDE">
        <w:rPr>
          <w:rFonts w:ascii="Bookman Old Style" w:eastAsia="Times New Roman" w:hAnsi="Bookman Old Style" w:cs="Times New Roman"/>
          <w:sz w:val="28"/>
          <w:szCs w:val="28"/>
          <w:lang w:eastAsia="ru-RU"/>
        </w:rPr>
        <w:t>-накопление и обогащение двигательного опыта детей (овладение основными движениями).</w:t>
      </w:r>
    </w:p>
    <w:p w:rsidR="00295BDE" w:rsidRPr="00295BDE" w:rsidRDefault="00295BDE" w:rsidP="005A2827">
      <w:pPr>
        <w:spacing w:after="0"/>
        <w:ind w:left="-540" w:right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BDE">
        <w:rPr>
          <w:rFonts w:ascii="Bookman Old Style" w:eastAsia="Times New Roman" w:hAnsi="Bookman Old Style" w:cs="Times New Roman"/>
          <w:sz w:val="28"/>
          <w:szCs w:val="28"/>
          <w:lang w:eastAsia="ru-RU"/>
        </w:rPr>
        <w:t> </w:t>
      </w:r>
    </w:p>
    <w:p w:rsidR="00295BDE" w:rsidRPr="00295BDE" w:rsidRDefault="00295BDE" w:rsidP="005A2827">
      <w:pPr>
        <w:spacing w:after="0"/>
        <w:ind w:right="424" w:firstLine="180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BDE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      Содержание образовательной области </w:t>
      </w:r>
      <w:r w:rsidRPr="00295BDE">
        <w:rPr>
          <w:rFonts w:ascii="Bookman Old Style" w:eastAsia="Times New Roman" w:hAnsi="Bookman Old Style" w:cs="Times New Roman"/>
          <w:b/>
          <w:bCs/>
          <w:color w:val="993399"/>
          <w:sz w:val="28"/>
          <w:szCs w:val="28"/>
          <w:u w:val="single"/>
          <w:lang w:eastAsia="ru-RU"/>
        </w:rPr>
        <w:t>«Здоровье»</w:t>
      </w:r>
      <w:r w:rsidRPr="00295BDE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направлено на   достижение целей охраны здоровья детей и </w:t>
      </w:r>
      <w:r w:rsidRPr="00295BDE">
        <w:rPr>
          <w:rFonts w:ascii="Bookman Old Style" w:eastAsia="Times New Roman" w:hAnsi="Bookman Old Style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3949065</wp:posOffset>
            </wp:positionH>
            <wp:positionV relativeFrom="paragraph">
              <wp:posOffset>-29210</wp:posOffset>
            </wp:positionV>
            <wp:extent cx="1786255" cy="1431925"/>
            <wp:effectExtent l="0" t="0" r="4445" b="0"/>
            <wp:wrapTight wrapText="bothSides">
              <wp:wrapPolygon edited="0">
                <wp:start x="0" y="0"/>
                <wp:lineTo x="0" y="21265"/>
                <wp:lineTo x="21423" y="21265"/>
                <wp:lineTo x="21423" y="0"/>
                <wp:lineTo x="0" y="0"/>
              </wp:wrapPolygon>
            </wp:wrapTight>
            <wp:docPr id="2" name="Рисунок 2" descr="http://mdou268.ru/images/fgt/clip_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dou268.ru/images/fgt/clip_image00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95BDE">
        <w:rPr>
          <w:rFonts w:ascii="Bookman Old Style" w:eastAsia="Times New Roman" w:hAnsi="Bookman Old Style" w:cs="Times New Roman"/>
          <w:sz w:val="28"/>
          <w:szCs w:val="28"/>
          <w:lang w:eastAsia="ru-RU"/>
        </w:rPr>
        <w:t>формирования основы культуры здоровья через решение следующих задач: </w:t>
      </w:r>
    </w:p>
    <w:p w:rsidR="00295BDE" w:rsidRPr="00295BDE" w:rsidRDefault="00295BDE" w:rsidP="005A2827">
      <w:pPr>
        <w:spacing w:after="0"/>
        <w:ind w:right="424" w:firstLine="180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BDE">
        <w:rPr>
          <w:rFonts w:ascii="Bookman Old Style" w:eastAsia="Times New Roman" w:hAnsi="Bookman Old Style" w:cs="Times New Roman"/>
          <w:sz w:val="28"/>
          <w:szCs w:val="28"/>
          <w:lang w:eastAsia="ru-RU"/>
        </w:rPr>
        <w:t> - сохранение и укрепление физического и психического здоровья детей;     </w:t>
      </w:r>
    </w:p>
    <w:p w:rsidR="00295BDE" w:rsidRPr="00295BDE" w:rsidRDefault="00295BDE" w:rsidP="005A2827">
      <w:pPr>
        <w:spacing w:after="0"/>
        <w:ind w:right="424" w:firstLine="180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BDE">
        <w:rPr>
          <w:rFonts w:ascii="Bookman Old Style" w:eastAsia="Times New Roman" w:hAnsi="Bookman Old Style" w:cs="Times New Roman"/>
          <w:sz w:val="28"/>
          <w:szCs w:val="28"/>
          <w:lang w:eastAsia="ru-RU"/>
        </w:rPr>
        <w:t>- воспитание культурно-гигиенических навыков; </w:t>
      </w:r>
    </w:p>
    <w:p w:rsidR="00295BDE" w:rsidRPr="00295BDE" w:rsidRDefault="00295BDE" w:rsidP="005A2827">
      <w:pPr>
        <w:spacing w:after="0"/>
        <w:ind w:right="424" w:firstLine="180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BDE">
        <w:rPr>
          <w:rFonts w:ascii="Bookman Old Style" w:eastAsia="Times New Roman" w:hAnsi="Bookman Old Style" w:cs="Times New Roman"/>
          <w:sz w:val="28"/>
          <w:szCs w:val="28"/>
          <w:lang w:eastAsia="ru-RU"/>
        </w:rPr>
        <w:t>- формирование начальных представлений о здоровом образе жизни.</w:t>
      </w:r>
    </w:p>
    <w:p w:rsidR="00295BDE" w:rsidRPr="00295BDE" w:rsidRDefault="00295BDE" w:rsidP="005A2827">
      <w:pPr>
        <w:spacing w:after="0"/>
        <w:ind w:right="424" w:firstLine="180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BDE">
        <w:rPr>
          <w:rFonts w:ascii="Bookman Old Style" w:eastAsia="Times New Roman" w:hAnsi="Bookman Old Style" w:cs="Times New Roman"/>
          <w:sz w:val="28"/>
          <w:szCs w:val="28"/>
          <w:lang w:eastAsia="ru-RU"/>
        </w:rPr>
        <w:t>   </w:t>
      </w:r>
    </w:p>
    <w:p w:rsidR="00295BDE" w:rsidRPr="00295BDE" w:rsidRDefault="00295BDE" w:rsidP="005A2827">
      <w:pPr>
        <w:spacing w:after="0"/>
        <w:ind w:right="424" w:firstLine="1080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BDE">
        <w:rPr>
          <w:rFonts w:ascii="Bookman Old Style" w:eastAsia="Times New Roman" w:hAnsi="Bookman Old Style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422275</wp:posOffset>
            </wp:positionV>
            <wp:extent cx="1974215" cy="1605280"/>
            <wp:effectExtent l="0" t="0" r="6985" b="0"/>
            <wp:wrapTight wrapText="bothSides">
              <wp:wrapPolygon edited="0">
                <wp:start x="0" y="0"/>
                <wp:lineTo x="0" y="21275"/>
                <wp:lineTo x="21468" y="21275"/>
                <wp:lineTo x="21468" y="0"/>
                <wp:lineTo x="0" y="0"/>
              </wp:wrapPolygon>
            </wp:wrapTight>
            <wp:docPr id="3" name="Рисунок 3" descr="http://mdou268.ru/images/fgt/clip_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dou268.ru/images/fgt/clip_image00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215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95BDE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Содержание образовательной области </w:t>
      </w:r>
      <w:r w:rsidRPr="00295BDE">
        <w:rPr>
          <w:rFonts w:ascii="Bookman Old Style" w:eastAsia="Times New Roman" w:hAnsi="Bookman Old Style" w:cs="Times New Roman"/>
          <w:b/>
          <w:bCs/>
          <w:color w:val="993399"/>
          <w:sz w:val="28"/>
          <w:szCs w:val="28"/>
          <w:u w:val="single"/>
          <w:lang w:eastAsia="ru-RU"/>
        </w:rPr>
        <w:t xml:space="preserve">«Социализация» </w:t>
      </w:r>
      <w:r w:rsidRPr="00295BDE">
        <w:rPr>
          <w:rFonts w:ascii="Bookman Old Style" w:eastAsia="Times New Roman" w:hAnsi="Bookman Old Style" w:cs="Times New Roman"/>
          <w:sz w:val="28"/>
          <w:szCs w:val="28"/>
          <w:lang w:eastAsia="ru-RU"/>
        </w:rPr>
        <w:t>направлено на достижение целей освоения первоначальных представлений социального характера и включения детей в систему социальных отношений через решение следующих задач:</w:t>
      </w:r>
    </w:p>
    <w:p w:rsidR="00295BDE" w:rsidRPr="00295BDE" w:rsidRDefault="00295BDE" w:rsidP="005A2827">
      <w:pPr>
        <w:spacing w:after="0"/>
        <w:ind w:left="-1080" w:right="424" w:firstLine="1080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BDE">
        <w:rPr>
          <w:rFonts w:ascii="Bookman Old Style" w:eastAsia="Times New Roman" w:hAnsi="Bookman Old Style" w:cs="Times New Roman"/>
          <w:sz w:val="28"/>
          <w:szCs w:val="28"/>
          <w:lang w:eastAsia="ru-RU"/>
        </w:rPr>
        <w:t>                        - развитие игровой деятельности детей;</w:t>
      </w:r>
    </w:p>
    <w:p w:rsidR="00295BDE" w:rsidRPr="00295BDE" w:rsidRDefault="00295BDE" w:rsidP="005A2827">
      <w:pPr>
        <w:spacing w:after="0"/>
        <w:ind w:right="424" w:firstLine="1080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BDE">
        <w:rPr>
          <w:rFonts w:ascii="Bookman Old Style" w:eastAsia="Times New Roman" w:hAnsi="Bookman Old Style" w:cs="Times New Roman"/>
          <w:sz w:val="28"/>
          <w:szCs w:val="28"/>
          <w:lang w:eastAsia="ru-RU"/>
        </w:rPr>
        <w:lastRenderedPageBreak/>
        <w:t>- приобщение к элементарным общепринятым нормам и правилам взаимодействия со сверстниками и взрослыми;</w:t>
      </w:r>
    </w:p>
    <w:p w:rsidR="00295BDE" w:rsidRPr="00295BDE" w:rsidRDefault="00295BDE" w:rsidP="005A2827">
      <w:pPr>
        <w:spacing w:after="0"/>
        <w:ind w:right="424" w:firstLine="1080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BDE">
        <w:rPr>
          <w:rFonts w:ascii="Bookman Old Style" w:eastAsia="Times New Roman" w:hAnsi="Bookman Old Style" w:cs="Times New Roman"/>
          <w:sz w:val="28"/>
          <w:szCs w:val="28"/>
          <w:lang w:eastAsia="ru-RU"/>
        </w:rPr>
        <w:t>-формирование гендерной, семейной, гражданской принадлежности, патриотических чувств, чувства принадлежности к мировому сообществу.</w:t>
      </w:r>
    </w:p>
    <w:p w:rsidR="00295BDE" w:rsidRPr="00295BDE" w:rsidRDefault="00295BDE" w:rsidP="005A2827">
      <w:pPr>
        <w:spacing w:after="0"/>
        <w:ind w:right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BDE">
        <w:rPr>
          <w:rFonts w:ascii="Bookman Old Style" w:eastAsia="Times New Roman" w:hAnsi="Bookman Old Style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3562985</wp:posOffset>
            </wp:positionH>
            <wp:positionV relativeFrom="paragraph">
              <wp:posOffset>296545</wp:posOffset>
            </wp:positionV>
            <wp:extent cx="2012315" cy="1509395"/>
            <wp:effectExtent l="0" t="0" r="6985" b="0"/>
            <wp:wrapTight wrapText="bothSides">
              <wp:wrapPolygon edited="0">
                <wp:start x="0" y="0"/>
                <wp:lineTo x="0" y="21264"/>
                <wp:lineTo x="21470" y="21264"/>
                <wp:lineTo x="21470" y="0"/>
                <wp:lineTo x="0" y="0"/>
              </wp:wrapPolygon>
            </wp:wrapTight>
            <wp:docPr id="7" name="Рисунок 7" descr="http://mdou268.ru/images/fgt/clip_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dou268.ru/images/fgt/clip_image00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315" cy="150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95BDE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     Содержание образовательной области </w:t>
      </w:r>
      <w:r w:rsidRPr="00295BDE">
        <w:rPr>
          <w:rFonts w:ascii="Bookman Old Style" w:eastAsia="Times New Roman" w:hAnsi="Bookman Old Style" w:cs="Times New Roman"/>
          <w:b/>
          <w:bCs/>
          <w:color w:val="993399"/>
          <w:sz w:val="28"/>
          <w:szCs w:val="28"/>
          <w:u w:val="single"/>
          <w:lang w:eastAsia="ru-RU"/>
        </w:rPr>
        <w:t>«Труд»</w:t>
      </w:r>
      <w:r w:rsidRPr="00295BDE">
        <w:rPr>
          <w:rFonts w:ascii="Bookman Old Style" w:eastAsia="Times New Roman" w:hAnsi="Bookman Old Style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295BDE">
        <w:rPr>
          <w:rFonts w:ascii="Bookman Old Style" w:eastAsia="Times New Roman" w:hAnsi="Bookman Old Style" w:cs="Times New Roman"/>
          <w:sz w:val="28"/>
          <w:szCs w:val="28"/>
          <w:lang w:eastAsia="ru-RU"/>
        </w:rPr>
        <w:t>направлено на достижение цели формирования положительного отношения к труду через решение следующих задач:</w:t>
      </w:r>
    </w:p>
    <w:p w:rsidR="00295BDE" w:rsidRPr="00295BDE" w:rsidRDefault="00295BDE" w:rsidP="005A2827">
      <w:pPr>
        <w:spacing w:after="0"/>
        <w:ind w:right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BDE">
        <w:rPr>
          <w:rFonts w:ascii="Bookman Old Style" w:eastAsia="Times New Roman" w:hAnsi="Bookman Old Style" w:cs="Times New Roman"/>
          <w:sz w:val="28"/>
          <w:szCs w:val="28"/>
          <w:lang w:eastAsia="ru-RU"/>
        </w:rPr>
        <w:t> - развитие трудовой деятельности; </w:t>
      </w:r>
    </w:p>
    <w:p w:rsidR="00295BDE" w:rsidRPr="00295BDE" w:rsidRDefault="00295BDE" w:rsidP="005A2827">
      <w:pPr>
        <w:spacing w:after="0"/>
        <w:ind w:right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BDE">
        <w:rPr>
          <w:rFonts w:ascii="Bookman Old Style" w:eastAsia="Times New Roman" w:hAnsi="Bookman Old Style" w:cs="Times New Roman"/>
          <w:sz w:val="28"/>
          <w:szCs w:val="28"/>
          <w:lang w:eastAsia="ru-RU"/>
        </w:rPr>
        <w:t>- воспитание ценностного отношения к собственному труду, труду других людей и его результатам; </w:t>
      </w:r>
    </w:p>
    <w:p w:rsidR="00295BDE" w:rsidRPr="00295BDE" w:rsidRDefault="00295BDE" w:rsidP="005A2827">
      <w:pPr>
        <w:spacing w:after="0"/>
        <w:ind w:right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BDE">
        <w:rPr>
          <w:rFonts w:ascii="Bookman Old Style" w:eastAsia="Times New Roman" w:hAnsi="Bookman Old Style" w:cs="Times New Roman"/>
          <w:sz w:val="28"/>
          <w:szCs w:val="28"/>
          <w:lang w:eastAsia="ru-RU"/>
        </w:rPr>
        <w:t>- формирование первичных представлений о труде взрослых. Его роли в обществе и жизни каждого человека.</w:t>
      </w:r>
    </w:p>
    <w:p w:rsidR="00295BDE" w:rsidRPr="00295BDE" w:rsidRDefault="00295BDE" w:rsidP="005A2827">
      <w:pPr>
        <w:spacing w:after="0"/>
        <w:ind w:right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BDE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      Содержание образовательной области </w:t>
      </w:r>
      <w:r w:rsidRPr="00295BDE">
        <w:rPr>
          <w:rFonts w:ascii="Bookman Old Style" w:eastAsia="Times New Roman" w:hAnsi="Bookman Old Style" w:cs="Times New Roman"/>
          <w:b/>
          <w:bCs/>
          <w:color w:val="993399"/>
          <w:sz w:val="28"/>
          <w:szCs w:val="28"/>
          <w:u w:val="single"/>
          <w:lang w:eastAsia="ru-RU"/>
        </w:rPr>
        <w:t>«Музыка»</w:t>
      </w:r>
      <w:r w:rsidRPr="00295BDE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направлено на достижение цели развития музыкальности детей, способности эмоционально воспринимать музыку через решение следующих задач:</w:t>
      </w:r>
    </w:p>
    <w:p w:rsidR="00295BDE" w:rsidRPr="00295BDE" w:rsidRDefault="00295BDE" w:rsidP="005A2827">
      <w:pPr>
        <w:spacing w:after="0"/>
        <w:ind w:right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BDE">
        <w:rPr>
          <w:rFonts w:ascii="Bookman Old Style" w:eastAsia="Times New Roman" w:hAnsi="Bookman Old Style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4129405</wp:posOffset>
            </wp:positionH>
            <wp:positionV relativeFrom="paragraph">
              <wp:posOffset>-4445</wp:posOffset>
            </wp:positionV>
            <wp:extent cx="1498600" cy="1399540"/>
            <wp:effectExtent l="0" t="0" r="6350" b="0"/>
            <wp:wrapTight wrapText="bothSides">
              <wp:wrapPolygon edited="0">
                <wp:start x="0" y="0"/>
                <wp:lineTo x="0" y="21169"/>
                <wp:lineTo x="21417" y="21169"/>
                <wp:lineTo x="21417" y="0"/>
                <wp:lineTo x="0" y="0"/>
              </wp:wrapPolygon>
            </wp:wrapTight>
            <wp:docPr id="8" name="Рисунок 8" descr="http://mdou268.ru/images/fgt/clip_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dou268.ru/images/fgt/clip_image00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95BDE">
        <w:rPr>
          <w:rFonts w:ascii="Bookman Old Style" w:eastAsia="Times New Roman" w:hAnsi="Bookman Old Style" w:cs="Times New Roman"/>
          <w:sz w:val="28"/>
          <w:szCs w:val="28"/>
          <w:lang w:eastAsia="ru-RU"/>
        </w:rPr>
        <w:t> - развитие музыкально-художественной деятельности;</w:t>
      </w:r>
    </w:p>
    <w:p w:rsidR="00295BDE" w:rsidRPr="00295BDE" w:rsidRDefault="00295BDE" w:rsidP="005A2827">
      <w:pPr>
        <w:spacing w:after="0"/>
        <w:ind w:right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BDE">
        <w:rPr>
          <w:rFonts w:ascii="Bookman Old Style" w:eastAsia="Times New Roman" w:hAnsi="Bookman Old Style" w:cs="Times New Roman"/>
          <w:sz w:val="28"/>
          <w:szCs w:val="28"/>
          <w:lang w:eastAsia="ru-RU"/>
        </w:rPr>
        <w:t>- приобщение к музыкальному искусству.</w:t>
      </w:r>
    </w:p>
    <w:p w:rsidR="00295BDE" w:rsidRPr="00295BDE" w:rsidRDefault="00295BDE" w:rsidP="005A2827">
      <w:pPr>
        <w:spacing w:after="0"/>
        <w:ind w:right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BDE">
        <w:rPr>
          <w:rFonts w:ascii="Bookman Old Style" w:eastAsia="Times New Roman" w:hAnsi="Bookman Old Style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573405</wp:posOffset>
            </wp:positionV>
            <wp:extent cx="2023110" cy="1562735"/>
            <wp:effectExtent l="0" t="0" r="0" b="0"/>
            <wp:wrapTight wrapText="bothSides">
              <wp:wrapPolygon edited="0">
                <wp:start x="0" y="0"/>
                <wp:lineTo x="0" y="21328"/>
                <wp:lineTo x="21356" y="21328"/>
                <wp:lineTo x="21356" y="0"/>
                <wp:lineTo x="0" y="0"/>
              </wp:wrapPolygon>
            </wp:wrapTight>
            <wp:docPr id="9" name="Рисунок 9" descr="http://mdou268.ru/images/fgt/clip_image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dou268.ru/images/fgt/clip_image01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56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95BDE">
        <w:rPr>
          <w:rFonts w:ascii="Bookman Old Style" w:eastAsia="Times New Roman" w:hAnsi="Bookman Old Style" w:cs="Times New Roman"/>
          <w:sz w:val="28"/>
          <w:szCs w:val="28"/>
          <w:lang w:eastAsia="ru-RU"/>
        </w:rPr>
        <w:t>  </w:t>
      </w:r>
      <w:r w:rsidRPr="00295BDE">
        <w:rPr>
          <w:rFonts w:ascii="Bookman Old Style" w:eastAsia="Times New Roman" w:hAnsi="Bookman Old Style" w:cs="Times New Roman"/>
          <w:sz w:val="28"/>
          <w:szCs w:val="28"/>
          <w:lang w:eastAsia="ru-RU"/>
        </w:rPr>
        <w:br/>
        <w:t xml:space="preserve">         Содержание образовательной области </w:t>
      </w:r>
      <w:r w:rsidRPr="00295BDE">
        <w:rPr>
          <w:rFonts w:ascii="Bookman Old Style" w:eastAsia="Times New Roman" w:hAnsi="Bookman Old Style" w:cs="Times New Roman"/>
          <w:b/>
          <w:bCs/>
          <w:color w:val="993399"/>
          <w:sz w:val="28"/>
          <w:szCs w:val="28"/>
          <w:u w:val="single"/>
          <w:lang w:eastAsia="ru-RU"/>
        </w:rPr>
        <w:t>«Безопасность»</w:t>
      </w:r>
      <w:r w:rsidRPr="00295BDE">
        <w:rPr>
          <w:rFonts w:ascii="Bookman Old Style" w:eastAsia="Times New Roman" w:hAnsi="Bookman Old Style" w:cs="Times New Roman"/>
          <w:sz w:val="28"/>
          <w:szCs w:val="28"/>
          <w:u w:val="single"/>
          <w:lang w:eastAsia="ru-RU"/>
        </w:rPr>
        <w:t xml:space="preserve"> </w:t>
      </w:r>
      <w:r w:rsidRPr="00295BDE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направлено на достижение </w:t>
      </w:r>
      <w:proofErr w:type="gramStart"/>
      <w:r w:rsidRPr="00295BDE">
        <w:rPr>
          <w:rFonts w:ascii="Bookman Old Style" w:eastAsia="Times New Roman" w:hAnsi="Bookman Old Style" w:cs="Times New Roman"/>
          <w:sz w:val="28"/>
          <w:szCs w:val="28"/>
          <w:lang w:eastAsia="ru-RU"/>
        </w:rPr>
        <w:t>целей формирования основ безопасности собственной жизнедеятельности</w:t>
      </w:r>
      <w:proofErr w:type="gramEnd"/>
      <w:r w:rsidRPr="00295BDE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и формирования предпосылок экологического сознания (безопасности окружающего мира) через решение следующих задач:</w:t>
      </w:r>
    </w:p>
    <w:p w:rsidR="00295BDE" w:rsidRPr="00295BDE" w:rsidRDefault="00295BDE" w:rsidP="005A2827">
      <w:pPr>
        <w:spacing w:after="0"/>
        <w:ind w:right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BDE">
        <w:rPr>
          <w:rFonts w:ascii="Bookman Old Style" w:eastAsia="Times New Roman" w:hAnsi="Bookman Old Style" w:cs="Times New Roman"/>
          <w:sz w:val="28"/>
          <w:szCs w:val="28"/>
          <w:lang w:eastAsia="ru-RU"/>
        </w:rPr>
        <w:t> - формирование представлений об опасных для человека и окружающего мира природы ситуациях и способах поведения в них;</w:t>
      </w:r>
    </w:p>
    <w:p w:rsidR="00295BDE" w:rsidRPr="00295BDE" w:rsidRDefault="00295BDE" w:rsidP="005A2827">
      <w:pPr>
        <w:spacing w:after="0"/>
        <w:ind w:right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BDE">
        <w:rPr>
          <w:rFonts w:ascii="Bookman Old Style" w:eastAsia="Times New Roman" w:hAnsi="Bookman Old Style" w:cs="Times New Roman"/>
          <w:sz w:val="28"/>
          <w:szCs w:val="28"/>
          <w:lang w:eastAsia="ru-RU"/>
        </w:rPr>
        <w:t>-  приобщение к правилам безопасного для человека и окружающего мира природы поведения;</w:t>
      </w:r>
    </w:p>
    <w:p w:rsidR="00295BDE" w:rsidRPr="00295BDE" w:rsidRDefault="00295BDE" w:rsidP="005A2827">
      <w:pPr>
        <w:spacing w:after="0"/>
        <w:ind w:right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BDE">
        <w:rPr>
          <w:rFonts w:ascii="Bookman Old Style" w:eastAsia="Times New Roman" w:hAnsi="Bookman Old Style" w:cs="Times New Roman"/>
          <w:sz w:val="28"/>
          <w:szCs w:val="28"/>
          <w:lang w:eastAsia="ru-RU"/>
        </w:rPr>
        <w:lastRenderedPageBreak/>
        <w:t>- передачу детям знаний о правилах безопасности дорожного движения в качестве пешехода и пассажира транспортного средства;</w:t>
      </w:r>
    </w:p>
    <w:p w:rsidR="00295BDE" w:rsidRPr="00295BDE" w:rsidRDefault="00295BDE" w:rsidP="005A2827">
      <w:pPr>
        <w:spacing w:after="0"/>
        <w:ind w:right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BDE">
        <w:rPr>
          <w:rFonts w:ascii="Bookman Old Style" w:eastAsia="Times New Roman" w:hAnsi="Bookman Old Style" w:cs="Times New Roman"/>
          <w:sz w:val="28"/>
          <w:szCs w:val="28"/>
          <w:lang w:eastAsia="ru-RU"/>
        </w:rPr>
        <w:t>- 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295BDE" w:rsidRPr="00295BDE" w:rsidRDefault="00295BDE" w:rsidP="005A2827">
      <w:pPr>
        <w:spacing w:after="0"/>
        <w:ind w:right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BDE">
        <w:rPr>
          <w:rFonts w:ascii="Bookman Old Style" w:eastAsia="Times New Roman" w:hAnsi="Bookman Old Style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4012565</wp:posOffset>
            </wp:positionH>
            <wp:positionV relativeFrom="paragraph">
              <wp:posOffset>198755</wp:posOffset>
            </wp:positionV>
            <wp:extent cx="1753870" cy="2382520"/>
            <wp:effectExtent l="0" t="0" r="0" b="0"/>
            <wp:wrapTight wrapText="bothSides">
              <wp:wrapPolygon edited="0">
                <wp:start x="0" y="0"/>
                <wp:lineTo x="0" y="21416"/>
                <wp:lineTo x="21350" y="21416"/>
                <wp:lineTo x="21350" y="0"/>
                <wp:lineTo x="0" y="0"/>
              </wp:wrapPolygon>
            </wp:wrapTight>
            <wp:docPr id="10" name="Рисунок 10" descr="http://mdou268.ru/images/fgt/clip_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dou268.ru/images/fgt/clip_image01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238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95BDE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  Содержание образовательной области </w:t>
      </w:r>
      <w:r w:rsidRPr="00295BDE">
        <w:rPr>
          <w:rFonts w:ascii="Bookman Old Style" w:eastAsia="Times New Roman" w:hAnsi="Bookman Old Style" w:cs="Times New Roman"/>
          <w:b/>
          <w:bCs/>
          <w:color w:val="993399"/>
          <w:sz w:val="28"/>
          <w:szCs w:val="28"/>
          <w:u w:val="single"/>
          <w:lang w:eastAsia="ru-RU"/>
        </w:rPr>
        <w:t>«Познание»</w:t>
      </w:r>
      <w:r w:rsidRPr="00295BDE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направлено на достижение целей развития у детей познавательных интересов, интеллектуального развития детей через решение следующих задач:</w:t>
      </w:r>
    </w:p>
    <w:p w:rsidR="00295BDE" w:rsidRPr="00295BDE" w:rsidRDefault="00295BDE" w:rsidP="005A2827">
      <w:pPr>
        <w:spacing w:after="0"/>
        <w:ind w:right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BDE">
        <w:rPr>
          <w:rFonts w:ascii="Bookman Old Style" w:eastAsia="Times New Roman" w:hAnsi="Bookman Old Style" w:cs="Times New Roman"/>
          <w:sz w:val="28"/>
          <w:szCs w:val="28"/>
          <w:lang w:eastAsia="ru-RU"/>
        </w:rPr>
        <w:t> - сенсорное развитие; </w:t>
      </w:r>
    </w:p>
    <w:p w:rsidR="00295BDE" w:rsidRPr="00295BDE" w:rsidRDefault="00295BDE" w:rsidP="005A2827">
      <w:pPr>
        <w:spacing w:after="0"/>
        <w:ind w:right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BDE">
        <w:rPr>
          <w:rFonts w:ascii="Bookman Old Style" w:eastAsia="Times New Roman" w:hAnsi="Bookman Old Style" w:cs="Times New Roman"/>
          <w:sz w:val="28"/>
          <w:szCs w:val="28"/>
          <w:lang w:eastAsia="ru-RU"/>
        </w:rPr>
        <w:t>-развитие познавательн</w:t>
      </w:r>
      <w:proofErr w:type="gramStart"/>
      <w:r w:rsidRPr="00295BDE">
        <w:rPr>
          <w:rFonts w:ascii="Bookman Old Style" w:eastAsia="Times New Roman" w:hAnsi="Bookman Old Style" w:cs="Times New Roman"/>
          <w:sz w:val="28"/>
          <w:szCs w:val="28"/>
          <w:lang w:eastAsia="ru-RU"/>
        </w:rPr>
        <w:t>о-</w:t>
      </w:r>
      <w:proofErr w:type="gramEnd"/>
      <w:r w:rsidRPr="00295BDE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исследовательской и продуктивной(конструктивной) деятельности;</w:t>
      </w:r>
    </w:p>
    <w:p w:rsidR="00295BDE" w:rsidRPr="00295BDE" w:rsidRDefault="00295BDE" w:rsidP="005A2827">
      <w:pPr>
        <w:spacing w:after="0"/>
        <w:ind w:right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BDE">
        <w:rPr>
          <w:rFonts w:ascii="Bookman Old Style" w:eastAsia="Times New Roman" w:hAnsi="Bookman Old Style" w:cs="Times New Roman"/>
          <w:sz w:val="28"/>
          <w:szCs w:val="28"/>
          <w:lang w:eastAsia="ru-RU"/>
        </w:rPr>
        <w:t>- формирование элементарных математических представлений;</w:t>
      </w:r>
    </w:p>
    <w:p w:rsidR="00295BDE" w:rsidRPr="00295BDE" w:rsidRDefault="00295BDE" w:rsidP="005A2827">
      <w:pPr>
        <w:spacing w:after="0"/>
        <w:ind w:right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BDE">
        <w:rPr>
          <w:rFonts w:ascii="Bookman Old Style" w:eastAsia="Times New Roman" w:hAnsi="Bookman Old Style" w:cs="Times New Roman"/>
          <w:sz w:val="28"/>
          <w:szCs w:val="28"/>
          <w:lang w:eastAsia="ru-RU"/>
        </w:rPr>
        <w:t>- формирование целостной картины мира, расширение кругозора детей.</w:t>
      </w:r>
    </w:p>
    <w:p w:rsidR="00295BDE" w:rsidRPr="00295BDE" w:rsidRDefault="00295BDE" w:rsidP="005A2827">
      <w:pPr>
        <w:spacing w:after="0"/>
        <w:ind w:right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BDE">
        <w:rPr>
          <w:rFonts w:ascii="Bookman Old Style" w:eastAsia="Times New Roman" w:hAnsi="Bookman Old Style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131445</wp:posOffset>
            </wp:positionH>
            <wp:positionV relativeFrom="paragraph">
              <wp:posOffset>205740</wp:posOffset>
            </wp:positionV>
            <wp:extent cx="2009140" cy="1986915"/>
            <wp:effectExtent l="0" t="0" r="0" b="0"/>
            <wp:wrapTight wrapText="bothSides">
              <wp:wrapPolygon edited="0">
                <wp:start x="0" y="0"/>
                <wp:lineTo x="0" y="21331"/>
                <wp:lineTo x="21300" y="21331"/>
                <wp:lineTo x="21300" y="0"/>
                <wp:lineTo x="0" y="0"/>
              </wp:wrapPolygon>
            </wp:wrapTight>
            <wp:docPr id="11" name="Рисунок 11" descr="http://mdou268.ru/images/fgt/clip_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dou268.ru/images/fgt/clip_image01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198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95BDE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    Содержание образовательной области </w:t>
      </w:r>
      <w:r w:rsidRPr="00295BDE">
        <w:rPr>
          <w:rFonts w:ascii="Bookman Old Style" w:eastAsia="Times New Roman" w:hAnsi="Bookman Old Style" w:cs="Times New Roman"/>
          <w:color w:val="993399"/>
          <w:sz w:val="28"/>
          <w:szCs w:val="28"/>
          <w:u w:val="single"/>
          <w:lang w:eastAsia="ru-RU"/>
        </w:rPr>
        <w:t>«Коммуникация»</w:t>
      </w:r>
      <w:r w:rsidRPr="00295BDE">
        <w:rPr>
          <w:rFonts w:ascii="Bookman Old Style" w:eastAsia="Times New Roman" w:hAnsi="Bookman Old Style" w:cs="Times New Roman"/>
          <w:color w:val="993399"/>
          <w:sz w:val="28"/>
          <w:szCs w:val="28"/>
          <w:lang w:eastAsia="ru-RU"/>
        </w:rPr>
        <w:t xml:space="preserve"> </w:t>
      </w:r>
      <w:r w:rsidRPr="00295BDE">
        <w:rPr>
          <w:rFonts w:ascii="Bookman Old Style" w:eastAsia="Times New Roman" w:hAnsi="Bookman Old Style" w:cs="Times New Roman"/>
          <w:sz w:val="28"/>
          <w:szCs w:val="28"/>
          <w:lang w:eastAsia="ru-RU"/>
        </w:rPr>
        <w:t>направлено на достижение целей овладения конструктивными способами и средствами взаимодействия с окружающими людьми через решение следующих задач:</w:t>
      </w:r>
    </w:p>
    <w:p w:rsidR="00295BDE" w:rsidRPr="00295BDE" w:rsidRDefault="00295BDE" w:rsidP="005A2827">
      <w:pPr>
        <w:spacing w:after="0"/>
        <w:ind w:right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BDE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 - развитие свободного общения </w:t>
      </w:r>
      <w:proofErr w:type="gramStart"/>
      <w:r w:rsidRPr="00295BDE">
        <w:rPr>
          <w:rFonts w:ascii="Bookman Old Style" w:eastAsia="Times New Roman" w:hAnsi="Bookman Old Style" w:cs="Times New Roman"/>
          <w:sz w:val="28"/>
          <w:szCs w:val="28"/>
          <w:lang w:eastAsia="ru-RU"/>
        </w:rPr>
        <w:t>со</w:t>
      </w:r>
      <w:proofErr w:type="gramEnd"/>
      <w:r w:rsidRPr="00295BDE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взрослыми и детьми;</w:t>
      </w:r>
    </w:p>
    <w:p w:rsidR="00295BDE" w:rsidRPr="00295BDE" w:rsidRDefault="00295BDE" w:rsidP="005A2827">
      <w:pPr>
        <w:spacing w:after="0"/>
        <w:ind w:right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BDE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- развитие всех компонентов устной речи детей </w:t>
      </w:r>
      <w:proofErr w:type="gramStart"/>
      <w:r w:rsidRPr="00295BDE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( </w:t>
      </w:r>
      <w:proofErr w:type="gramEnd"/>
      <w:r w:rsidRPr="00295BDE">
        <w:rPr>
          <w:rFonts w:ascii="Bookman Old Style" w:eastAsia="Times New Roman" w:hAnsi="Bookman Old Style" w:cs="Times New Roman"/>
          <w:sz w:val="28"/>
          <w:szCs w:val="28"/>
          <w:lang w:eastAsia="ru-RU"/>
        </w:rPr>
        <w:t>лексической стороны, грамматического строя речи, произносительной стороны речи, связной речи – диалогической и монологической форм) в различных формах и видах детской деятельности;</w:t>
      </w:r>
    </w:p>
    <w:p w:rsidR="00295BDE" w:rsidRPr="00295BDE" w:rsidRDefault="00295BDE" w:rsidP="005A2827">
      <w:pPr>
        <w:spacing w:after="0"/>
        <w:ind w:right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BDE">
        <w:rPr>
          <w:rFonts w:ascii="Bookman Old Style" w:eastAsia="Times New Roman" w:hAnsi="Bookman Old Style" w:cs="Times New Roman"/>
          <w:sz w:val="28"/>
          <w:szCs w:val="28"/>
          <w:lang w:eastAsia="ru-RU"/>
        </w:rPr>
        <w:t>- практическое овладение воспитанниками нормами речи.</w:t>
      </w:r>
    </w:p>
    <w:p w:rsidR="00295BDE" w:rsidRPr="00295BDE" w:rsidRDefault="00295BDE" w:rsidP="005A2827">
      <w:pPr>
        <w:spacing w:after="0"/>
        <w:ind w:right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BDE">
        <w:rPr>
          <w:rFonts w:ascii="Bookman Old Style" w:eastAsia="Times New Roman" w:hAnsi="Bookman Old Style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4469130</wp:posOffset>
            </wp:positionH>
            <wp:positionV relativeFrom="paragraph">
              <wp:posOffset>151765</wp:posOffset>
            </wp:positionV>
            <wp:extent cx="1456055" cy="1990725"/>
            <wp:effectExtent l="0" t="0" r="0" b="9525"/>
            <wp:wrapTight wrapText="bothSides">
              <wp:wrapPolygon edited="0">
                <wp:start x="0" y="0"/>
                <wp:lineTo x="0" y="21497"/>
                <wp:lineTo x="21195" y="21497"/>
                <wp:lineTo x="21195" y="0"/>
                <wp:lineTo x="0" y="0"/>
              </wp:wrapPolygon>
            </wp:wrapTight>
            <wp:docPr id="12" name="Рисунок 12" descr="http://mdou268.ru/images/fgt/clip_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dou268.ru/images/fgt/clip_image016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95BDE">
        <w:rPr>
          <w:rFonts w:ascii="Bookman Old Style" w:eastAsia="Times New Roman" w:hAnsi="Bookman Old Style" w:cs="Times New Roman"/>
          <w:sz w:val="28"/>
          <w:szCs w:val="28"/>
          <w:lang w:eastAsia="ru-RU"/>
        </w:rPr>
        <w:t>  </w:t>
      </w:r>
      <w:r w:rsidRPr="00295BDE">
        <w:rPr>
          <w:rFonts w:ascii="Bookman Old Style" w:eastAsia="Times New Roman" w:hAnsi="Bookman Old Style" w:cs="Times New Roman"/>
          <w:sz w:val="28"/>
          <w:szCs w:val="28"/>
          <w:lang w:eastAsia="ru-RU"/>
        </w:rPr>
        <w:br/>
        <w:t xml:space="preserve">   Содержание образовательной области </w:t>
      </w:r>
      <w:r w:rsidRPr="00295BDE">
        <w:rPr>
          <w:rFonts w:ascii="Bookman Old Style" w:eastAsia="Times New Roman" w:hAnsi="Bookman Old Style" w:cs="Times New Roman"/>
          <w:b/>
          <w:bCs/>
          <w:color w:val="993399"/>
          <w:sz w:val="28"/>
          <w:szCs w:val="28"/>
          <w:u w:val="single"/>
          <w:lang w:eastAsia="ru-RU"/>
        </w:rPr>
        <w:lastRenderedPageBreak/>
        <w:t>«Чтение художественной литературы»</w:t>
      </w:r>
      <w:r w:rsidRPr="00295BDE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направлено на достижение цели формирования интереса и потребности в чтении (восприятии) книг через решение  следующих задач:</w:t>
      </w:r>
    </w:p>
    <w:p w:rsidR="00295BDE" w:rsidRPr="00295BDE" w:rsidRDefault="00295BDE" w:rsidP="005A2827">
      <w:pPr>
        <w:spacing w:after="0"/>
        <w:ind w:right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BDE">
        <w:rPr>
          <w:rFonts w:ascii="Bookman Old Style" w:eastAsia="Times New Roman" w:hAnsi="Bookman Old Style" w:cs="Times New Roman"/>
          <w:sz w:val="28"/>
          <w:szCs w:val="28"/>
          <w:lang w:eastAsia="ru-RU"/>
        </w:rPr>
        <w:t> - формирование целостной картины мира, в том числе первичных ценностных представлений;</w:t>
      </w:r>
    </w:p>
    <w:p w:rsidR="00295BDE" w:rsidRPr="00295BDE" w:rsidRDefault="00295BDE" w:rsidP="005A2827">
      <w:pPr>
        <w:spacing w:after="0"/>
        <w:ind w:right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BDE">
        <w:rPr>
          <w:rFonts w:ascii="Bookman Old Style" w:eastAsia="Times New Roman" w:hAnsi="Bookman Old Style" w:cs="Times New Roman"/>
          <w:sz w:val="28"/>
          <w:szCs w:val="28"/>
          <w:lang w:eastAsia="ru-RU"/>
        </w:rPr>
        <w:t>- развитие литературной речи;</w:t>
      </w:r>
    </w:p>
    <w:p w:rsidR="00295BDE" w:rsidRPr="00295BDE" w:rsidRDefault="00295BDE" w:rsidP="005A2827">
      <w:pPr>
        <w:spacing w:after="0"/>
        <w:ind w:right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BDE">
        <w:rPr>
          <w:rFonts w:ascii="Bookman Old Style" w:eastAsia="Times New Roman" w:hAnsi="Bookman Old Style" w:cs="Times New Roman"/>
          <w:sz w:val="28"/>
          <w:szCs w:val="28"/>
          <w:lang w:eastAsia="ru-RU"/>
        </w:rPr>
        <w:t>- приобщение к словесному искусству, в том числе развитие художественного восприятия и эстетического вкуса.</w:t>
      </w:r>
    </w:p>
    <w:p w:rsidR="00295BDE" w:rsidRPr="00295BDE" w:rsidRDefault="00295BDE" w:rsidP="005A2827">
      <w:pPr>
        <w:spacing w:after="0"/>
        <w:ind w:right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BDE">
        <w:rPr>
          <w:rFonts w:ascii="Bookman Old Style" w:eastAsia="Times New Roman" w:hAnsi="Bookman Old Style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-38735</wp:posOffset>
            </wp:positionH>
            <wp:positionV relativeFrom="paragraph">
              <wp:posOffset>80010</wp:posOffset>
            </wp:positionV>
            <wp:extent cx="1647825" cy="1466215"/>
            <wp:effectExtent l="0" t="0" r="9525" b="635"/>
            <wp:wrapSquare wrapText="bothSides"/>
            <wp:docPr id="13" name="Рисунок 13" descr="http://mdou268.ru/images/fgt/clip_image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dou268.ru/images/fgt/clip_image018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95BDE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     Содержание образовательной области </w:t>
      </w:r>
      <w:r w:rsidRPr="00295BDE">
        <w:rPr>
          <w:rFonts w:ascii="Bookman Old Style" w:eastAsia="Times New Roman" w:hAnsi="Bookman Old Style" w:cs="Times New Roman"/>
          <w:b/>
          <w:bCs/>
          <w:color w:val="993399"/>
          <w:sz w:val="28"/>
          <w:szCs w:val="28"/>
          <w:u w:val="single"/>
          <w:lang w:eastAsia="ru-RU"/>
        </w:rPr>
        <w:t>«Художественное творчество»</w:t>
      </w:r>
      <w:r w:rsidRPr="00295BDE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направлено на достижение целей формирования интереса к эстетической стороне окружающей действительности, удовлетворение потребности детей в самовыражении через решение следующих задач:</w:t>
      </w:r>
      <w:r w:rsidRPr="00295BDE">
        <w:rPr>
          <w:rFonts w:ascii="Bookman Old Style" w:eastAsia="Times New Roman" w:hAnsi="Bookman Old Style" w:cs="Times New Roman"/>
          <w:sz w:val="28"/>
          <w:szCs w:val="28"/>
          <w:lang w:eastAsia="ru-RU"/>
        </w:rPr>
        <w:br/>
        <w:t> - развитие продуктивной деятельности детей (рисование, лепка, аппликация, художественный труд);</w:t>
      </w:r>
    </w:p>
    <w:p w:rsidR="00295BDE" w:rsidRPr="00295BDE" w:rsidRDefault="00295BDE" w:rsidP="005A2827">
      <w:pPr>
        <w:spacing w:after="0"/>
        <w:ind w:right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BDE">
        <w:rPr>
          <w:rFonts w:ascii="Bookman Old Style" w:eastAsia="Times New Roman" w:hAnsi="Bookman Old Style" w:cs="Times New Roman"/>
          <w:sz w:val="28"/>
          <w:szCs w:val="28"/>
          <w:lang w:eastAsia="ru-RU"/>
        </w:rPr>
        <w:t>- развитие детского творчества;</w:t>
      </w:r>
    </w:p>
    <w:p w:rsidR="00295BDE" w:rsidRPr="00295BDE" w:rsidRDefault="00295BDE" w:rsidP="005A2827">
      <w:pPr>
        <w:spacing w:after="0"/>
        <w:ind w:right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BDE">
        <w:rPr>
          <w:rFonts w:ascii="Bookman Old Style" w:eastAsia="Times New Roman" w:hAnsi="Bookman Old Style" w:cs="Times New Roman"/>
          <w:sz w:val="28"/>
          <w:szCs w:val="28"/>
          <w:lang w:eastAsia="ru-RU"/>
        </w:rPr>
        <w:t>- приобщение к изобразительному искусству.</w:t>
      </w:r>
    </w:p>
    <w:p w:rsidR="00295BDE" w:rsidRPr="00295BDE" w:rsidRDefault="00295BDE" w:rsidP="005A2827">
      <w:pPr>
        <w:spacing w:after="0"/>
        <w:ind w:right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BDE">
        <w:rPr>
          <w:rFonts w:ascii="Bookman Old Style" w:eastAsia="Times New Roman" w:hAnsi="Bookman Old Style" w:cs="Times New Roman"/>
          <w:sz w:val="28"/>
          <w:szCs w:val="28"/>
          <w:lang w:eastAsia="ru-RU"/>
        </w:rPr>
        <w:t> </w:t>
      </w:r>
      <w:r w:rsidRPr="00295BDE">
        <w:rPr>
          <w:rFonts w:ascii="Bookman Old Style" w:eastAsia="Times New Roman" w:hAnsi="Bookman Old Style" w:cs="Times New Roman"/>
          <w:sz w:val="28"/>
          <w:szCs w:val="28"/>
          <w:lang w:eastAsia="ru-RU"/>
        </w:rPr>
        <w:br/>
        <w:t>    Одним из положений ФГТ к структуре программы является следующее: «Программа должна основываться на комплексно-тематическом принципе построения образовательного процесса».</w:t>
      </w:r>
    </w:p>
    <w:p w:rsidR="00295BDE" w:rsidRPr="009E496C" w:rsidRDefault="00295BDE" w:rsidP="005A2827">
      <w:pPr>
        <w:spacing w:after="0"/>
        <w:ind w:right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295BDE" w:rsidRPr="009E496C" w:rsidRDefault="00295BDE" w:rsidP="005A2827">
      <w:pPr>
        <w:spacing w:after="0" w:line="240" w:lineRule="auto"/>
        <w:ind w:right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295BDE" w:rsidRPr="009E496C" w:rsidRDefault="00295BDE" w:rsidP="005A2827">
      <w:pPr>
        <w:spacing w:after="0" w:line="240" w:lineRule="auto"/>
        <w:ind w:right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295BDE" w:rsidRPr="009E496C" w:rsidRDefault="00295BDE" w:rsidP="005A2827">
      <w:pPr>
        <w:spacing w:after="0" w:line="240" w:lineRule="auto"/>
        <w:ind w:right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295BDE" w:rsidRPr="009E496C" w:rsidRDefault="00295BDE" w:rsidP="005A2827">
      <w:pPr>
        <w:spacing w:after="0" w:line="240" w:lineRule="auto"/>
        <w:ind w:right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295BDE" w:rsidRPr="009E496C" w:rsidRDefault="00295BDE" w:rsidP="005A2827">
      <w:pPr>
        <w:spacing w:after="0" w:line="240" w:lineRule="auto"/>
        <w:ind w:right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295BDE" w:rsidRPr="009E496C" w:rsidRDefault="00295BDE" w:rsidP="005A2827">
      <w:pPr>
        <w:spacing w:after="0" w:line="240" w:lineRule="auto"/>
        <w:ind w:right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295BDE" w:rsidRPr="009E496C" w:rsidRDefault="00295BDE" w:rsidP="005A2827">
      <w:pPr>
        <w:spacing w:after="0" w:line="240" w:lineRule="auto"/>
        <w:ind w:right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295BDE" w:rsidRPr="009E496C" w:rsidRDefault="00295BDE" w:rsidP="005A2827">
      <w:pPr>
        <w:spacing w:after="0" w:line="240" w:lineRule="auto"/>
        <w:ind w:right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295BDE" w:rsidRPr="009E496C" w:rsidRDefault="00295BDE" w:rsidP="005A2827">
      <w:pPr>
        <w:spacing w:after="0" w:line="240" w:lineRule="auto"/>
        <w:ind w:right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295BDE" w:rsidRPr="009E496C" w:rsidRDefault="00295BDE" w:rsidP="005A2827">
      <w:pPr>
        <w:spacing w:after="0" w:line="240" w:lineRule="auto"/>
        <w:ind w:right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295BDE" w:rsidRPr="009E496C" w:rsidRDefault="00295BDE" w:rsidP="005A2827">
      <w:pPr>
        <w:spacing w:after="0" w:line="240" w:lineRule="auto"/>
        <w:ind w:right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295BDE" w:rsidRPr="009E496C" w:rsidRDefault="00295BDE" w:rsidP="005A2827">
      <w:pPr>
        <w:spacing w:after="0" w:line="240" w:lineRule="auto"/>
        <w:ind w:right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295BDE" w:rsidRPr="009E496C" w:rsidRDefault="00295BDE" w:rsidP="005A2827">
      <w:pPr>
        <w:spacing w:after="0" w:line="240" w:lineRule="auto"/>
        <w:ind w:right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295BDE" w:rsidRPr="009E496C" w:rsidRDefault="00295BDE" w:rsidP="005A2827">
      <w:pPr>
        <w:spacing w:after="0" w:line="240" w:lineRule="auto"/>
        <w:ind w:right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A16882" w:rsidRPr="00295BDE" w:rsidRDefault="00A16882" w:rsidP="005A2827">
      <w:pPr>
        <w:spacing w:after="0" w:line="240" w:lineRule="auto"/>
        <w:ind w:right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bookmarkStart w:id="0" w:name="_GoBack"/>
      <w:bookmarkEnd w:id="0"/>
    </w:p>
    <w:p w:rsidR="00A16882" w:rsidRPr="005A2827" w:rsidRDefault="005A2827" w:rsidP="005A2827">
      <w:pPr>
        <w:tabs>
          <w:tab w:val="center" w:pos="4677"/>
          <w:tab w:val="right" w:pos="9355"/>
        </w:tabs>
        <w:spacing w:after="0" w:line="240" w:lineRule="auto"/>
        <w:ind w:right="424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sz w:val="32"/>
          <w:szCs w:val="32"/>
          <w:lang w:eastAsia="ru-RU"/>
        </w:rPr>
        <w:t>Портрет выпускника дошкольного отделения</w:t>
      </w:r>
      <w:r w:rsidR="00A16882" w:rsidRPr="00295BDE">
        <w:rPr>
          <w:rFonts w:ascii="Bookman Old Style" w:eastAsia="Times New Roman" w:hAnsi="Bookman Old Style" w:cs="Times New Roman"/>
          <w:b/>
          <w:bCs/>
          <w:sz w:val="32"/>
          <w:szCs w:val="32"/>
          <w:lang w:eastAsia="ru-RU"/>
        </w:rPr>
        <w:t xml:space="preserve"> в соответствии с ФГТ</w:t>
      </w:r>
    </w:p>
    <w:p w:rsidR="00295BDE" w:rsidRPr="005A2827" w:rsidRDefault="00295BDE" w:rsidP="005A2827">
      <w:pPr>
        <w:tabs>
          <w:tab w:val="center" w:pos="4677"/>
          <w:tab w:val="right" w:pos="9355"/>
        </w:tabs>
        <w:spacing w:after="0" w:line="240" w:lineRule="auto"/>
        <w:ind w:right="424"/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</w:p>
    <w:p w:rsidR="00A16882" w:rsidRPr="00A16882" w:rsidRDefault="00A16882" w:rsidP="005A2827">
      <w:pPr>
        <w:spacing w:after="0"/>
        <w:ind w:right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3649980</wp:posOffset>
            </wp:positionH>
            <wp:positionV relativeFrom="paragraph">
              <wp:posOffset>46355</wp:posOffset>
            </wp:positionV>
            <wp:extent cx="1977390" cy="2839085"/>
            <wp:effectExtent l="0" t="0" r="3810" b="0"/>
            <wp:wrapTight wrapText="bothSides">
              <wp:wrapPolygon edited="0">
                <wp:start x="0" y="0"/>
                <wp:lineTo x="0" y="21450"/>
                <wp:lineTo x="21434" y="21450"/>
                <wp:lineTo x="21434" y="0"/>
                <wp:lineTo x="0" y="0"/>
              </wp:wrapPolygon>
            </wp:wrapTight>
            <wp:docPr id="6" name="Рисунок 6" descr="http://www.biblio-globus.us/photos1/971/9717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iblio-globus.us/photos1/971/9717297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283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16882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1. Физически </w:t>
      </w:r>
      <w:proofErr w:type="gramStart"/>
      <w:r w:rsidRPr="00A16882">
        <w:rPr>
          <w:rFonts w:ascii="Bookman Old Style" w:eastAsia="Times New Roman" w:hAnsi="Bookman Old Style" w:cs="Times New Roman"/>
          <w:sz w:val="28"/>
          <w:szCs w:val="28"/>
          <w:lang w:eastAsia="ru-RU"/>
        </w:rPr>
        <w:t>развитый</w:t>
      </w:r>
      <w:proofErr w:type="gramEnd"/>
      <w:r w:rsidRPr="00A16882">
        <w:rPr>
          <w:rFonts w:ascii="Bookman Old Style" w:eastAsia="Times New Roman" w:hAnsi="Bookman Old Style" w:cs="Times New Roman"/>
          <w:sz w:val="28"/>
          <w:szCs w:val="28"/>
          <w:lang w:eastAsia="ru-RU"/>
        </w:rPr>
        <w:t>, овладевший основными культурно-гигиеническими навыками. У ребенка сформированы основные физические качества и потребность в двигательной активности.</w:t>
      </w:r>
    </w:p>
    <w:p w:rsidR="00A16882" w:rsidRPr="00A16882" w:rsidRDefault="00A16882" w:rsidP="005A2827">
      <w:pPr>
        <w:spacing w:after="0"/>
        <w:ind w:right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16882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2. </w:t>
      </w:r>
      <w:proofErr w:type="gramStart"/>
      <w:r w:rsidRPr="00A1688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Любознательный</w:t>
      </w:r>
      <w:proofErr w:type="gramEnd"/>
      <w:r w:rsidRPr="00A16882">
        <w:rPr>
          <w:rFonts w:ascii="Bookman Old Style" w:eastAsia="Times New Roman" w:hAnsi="Bookman Old Style" w:cs="Times New Roman"/>
          <w:sz w:val="28"/>
          <w:szCs w:val="28"/>
          <w:lang w:eastAsia="ru-RU"/>
        </w:rPr>
        <w:t>, активный, интересуется новым, неизвестным в окружающем мире. Задает вопросы взрослому, любит экспериментировать. Способен самостоятельно действовать.</w:t>
      </w:r>
    </w:p>
    <w:p w:rsidR="00A16882" w:rsidRPr="00A16882" w:rsidRDefault="00A16882" w:rsidP="005A2827">
      <w:pPr>
        <w:spacing w:after="0"/>
        <w:ind w:right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16882">
        <w:rPr>
          <w:rFonts w:ascii="Bookman Old Style" w:eastAsia="Times New Roman" w:hAnsi="Bookman Old Style" w:cs="Times New Roman"/>
          <w:sz w:val="28"/>
          <w:szCs w:val="28"/>
          <w:lang w:eastAsia="ru-RU"/>
        </w:rPr>
        <w:t>3. Эмоционально отзывчивый. Откликается на эмоции близких людей и друзей.</w:t>
      </w:r>
    </w:p>
    <w:p w:rsidR="00A16882" w:rsidRPr="00A16882" w:rsidRDefault="00A16882" w:rsidP="005A2827">
      <w:pPr>
        <w:spacing w:after="0"/>
        <w:ind w:right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16882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4. </w:t>
      </w:r>
      <w:proofErr w:type="gramStart"/>
      <w:r w:rsidRPr="00A1688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Овладевший</w:t>
      </w:r>
      <w:proofErr w:type="gramEnd"/>
      <w:r w:rsidRPr="00A16882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средствами общения и способами взаимодействия с взрослыми и сверстниками. Ребенок адекватно использует вербальные и невербальные средства общения, владеет диалогической речью и конструктивными способами взаимодействия с детьми и взрослыми (договаривается, обменивается предметами, распределяет действия при сотрудничестве).</w:t>
      </w:r>
    </w:p>
    <w:p w:rsidR="00A16882" w:rsidRPr="00A16882" w:rsidRDefault="00A16882" w:rsidP="005A2827">
      <w:pPr>
        <w:spacing w:after="0"/>
        <w:ind w:right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16882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5. </w:t>
      </w:r>
      <w:proofErr w:type="gramStart"/>
      <w:r w:rsidRPr="00A16882">
        <w:rPr>
          <w:rFonts w:ascii="Bookman Old Style" w:eastAsia="Times New Roman" w:hAnsi="Bookman Old Style" w:cs="Times New Roman"/>
          <w:sz w:val="28"/>
          <w:szCs w:val="28"/>
          <w:lang w:eastAsia="ru-RU"/>
        </w:rPr>
        <w:t>Способный</w:t>
      </w:r>
      <w:proofErr w:type="gramEnd"/>
      <w:r w:rsidRPr="00A16882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управлять своим поведением и планировать свои действия, направленные на достижение конкретной цели.</w:t>
      </w:r>
    </w:p>
    <w:p w:rsidR="00A16882" w:rsidRPr="00A16882" w:rsidRDefault="00A16882" w:rsidP="005A2827">
      <w:pPr>
        <w:spacing w:after="0"/>
        <w:ind w:right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16882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6. </w:t>
      </w:r>
      <w:proofErr w:type="gramStart"/>
      <w:r w:rsidRPr="00A16882">
        <w:rPr>
          <w:rFonts w:ascii="Bookman Old Style" w:eastAsia="Times New Roman" w:hAnsi="Bookman Old Style" w:cs="Times New Roman"/>
          <w:sz w:val="28"/>
          <w:szCs w:val="28"/>
          <w:lang w:eastAsia="ru-RU"/>
        </w:rPr>
        <w:t>Способный</w:t>
      </w:r>
      <w:proofErr w:type="gramEnd"/>
      <w:r w:rsidRPr="00A16882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решать интеллектуальные и личностные задачи (проблемы), адекватные возрасту.</w:t>
      </w:r>
    </w:p>
    <w:p w:rsidR="00A16882" w:rsidRPr="00A16882" w:rsidRDefault="00A16882" w:rsidP="005A2827">
      <w:pPr>
        <w:spacing w:after="0"/>
        <w:ind w:right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16882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7. </w:t>
      </w:r>
      <w:proofErr w:type="gramStart"/>
      <w:r w:rsidRPr="00A1688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Имеющий</w:t>
      </w:r>
      <w:proofErr w:type="gramEnd"/>
      <w:r w:rsidRPr="00A16882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первичные представления о себе, семье, обществе, государстве, мире и природе.</w:t>
      </w:r>
    </w:p>
    <w:p w:rsidR="00A16882" w:rsidRPr="00A16882" w:rsidRDefault="00A16882" w:rsidP="005A2827">
      <w:pPr>
        <w:spacing w:after="0"/>
        <w:ind w:right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16882">
        <w:rPr>
          <w:rFonts w:ascii="Bookman Old Style" w:eastAsia="Times New Roman" w:hAnsi="Bookman Old Style" w:cs="Times New Roman"/>
          <w:sz w:val="28"/>
          <w:szCs w:val="28"/>
          <w:lang w:eastAsia="ru-RU"/>
        </w:rPr>
        <w:t>8. Овладевший универсальными предпосылками учебной деятельности: умениями работать по правилу и образцу, слушать взрослого и выполнять его инструкции.</w:t>
      </w:r>
    </w:p>
    <w:p w:rsidR="00A16882" w:rsidRPr="00A16882" w:rsidRDefault="00A16882" w:rsidP="005A2827">
      <w:pPr>
        <w:spacing w:after="0"/>
        <w:ind w:right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16882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9. </w:t>
      </w:r>
      <w:proofErr w:type="gramStart"/>
      <w:r w:rsidRPr="00A1688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Овладевший</w:t>
      </w:r>
      <w:proofErr w:type="gramEnd"/>
      <w:r w:rsidRPr="00A16882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необходимыми умениями и навыками. У ребенка сформированы умения и навыки, необходимые для осуществления различных видов детской деятельности.</w:t>
      </w:r>
    </w:p>
    <w:p w:rsidR="00AC74D2" w:rsidRPr="00A16882" w:rsidRDefault="00AC74D2" w:rsidP="005A2827">
      <w:pPr>
        <w:ind w:right="424"/>
        <w:jc w:val="both"/>
        <w:rPr>
          <w:rFonts w:ascii="Bookman Old Style" w:hAnsi="Bookman Old Style"/>
          <w:sz w:val="28"/>
          <w:szCs w:val="28"/>
        </w:rPr>
      </w:pPr>
    </w:p>
    <w:sectPr w:rsidR="00AC74D2" w:rsidRPr="00A16882" w:rsidSect="005A2827">
      <w:pgSz w:w="11906" w:h="16838"/>
      <w:pgMar w:top="1134" w:right="850" w:bottom="1134" w:left="1701" w:header="708" w:footer="708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D0B" w:rsidRDefault="00AE5D0B" w:rsidP="00A16882">
      <w:pPr>
        <w:spacing w:after="0" w:line="240" w:lineRule="auto"/>
      </w:pPr>
      <w:r>
        <w:separator/>
      </w:r>
    </w:p>
  </w:endnote>
  <w:endnote w:type="continuationSeparator" w:id="0">
    <w:p w:rsidR="00AE5D0B" w:rsidRDefault="00AE5D0B" w:rsidP="00A16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D0B" w:rsidRDefault="00AE5D0B" w:rsidP="00A16882">
      <w:pPr>
        <w:spacing w:after="0" w:line="240" w:lineRule="auto"/>
      </w:pPr>
      <w:r>
        <w:separator/>
      </w:r>
    </w:p>
  </w:footnote>
  <w:footnote w:type="continuationSeparator" w:id="0">
    <w:p w:rsidR="00AE5D0B" w:rsidRDefault="00AE5D0B" w:rsidP="00A168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6882"/>
    <w:rsid w:val="00295BDE"/>
    <w:rsid w:val="00460E54"/>
    <w:rsid w:val="005A2827"/>
    <w:rsid w:val="00886CB0"/>
    <w:rsid w:val="009E496C"/>
    <w:rsid w:val="00A16882"/>
    <w:rsid w:val="00AC74D2"/>
    <w:rsid w:val="00AE5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8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6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6882"/>
  </w:style>
  <w:style w:type="paragraph" w:styleId="a7">
    <w:name w:val="footer"/>
    <w:basedOn w:val="a"/>
    <w:link w:val="a8"/>
    <w:uiPriority w:val="99"/>
    <w:unhideWhenUsed/>
    <w:rsid w:val="00A16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68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8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6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6882"/>
  </w:style>
  <w:style w:type="paragraph" w:styleId="a7">
    <w:name w:val="footer"/>
    <w:basedOn w:val="a"/>
    <w:link w:val="a8"/>
    <w:uiPriority w:val="99"/>
    <w:unhideWhenUsed/>
    <w:rsid w:val="00A16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68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5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vosp.ru/lows/acts_of_federal/prikaz-ot-23-nojabrja-2009-goda-655.html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webSettings" Target="webSettings.xml"/><Relationship Id="rId21" Type="http://schemas.openxmlformats.org/officeDocument/2006/relationships/image" Target="media/image13.jpeg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gif"/><Relationship Id="rId24" Type="http://schemas.microsoft.com/office/2007/relationships/stylesWithEffects" Target="stylesWithEffects.xml"/><Relationship Id="rId5" Type="http://schemas.openxmlformats.org/officeDocument/2006/relationships/endnotes" Target="endnote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hyperlink" Target="http://dovosp.ru/lows/acts_of_federal/prikaz-ot-20-ijulja-2011-g-2151.html" TargetMode="External"/><Relationship Id="rId19" Type="http://schemas.openxmlformats.org/officeDocument/2006/relationships/image" Target="media/image11.gif"/><Relationship Id="rId4" Type="http://schemas.openxmlformats.org/officeDocument/2006/relationships/footnotes" Target="footnotes.xml"/><Relationship Id="rId9" Type="http://schemas.openxmlformats.org/officeDocument/2006/relationships/hyperlink" Target="http://dovosp.ru/lows/acts_of_federal/prikaz-ot-20-ijulja-2011-g-2151.html" TargetMode="External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1564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Завучи</cp:lastModifiedBy>
  <cp:revision>3</cp:revision>
  <dcterms:created xsi:type="dcterms:W3CDTF">2012-11-24T20:07:00Z</dcterms:created>
  <dcterms:modified xsi:type="dcterms:W3CDTF">2012-11-26T04:58:00Z</dcterms:modified>
</cp:coreProperties>
</file>