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7" w:rsidRPr="00EC0267" w:rsidRDefault="00EC0267" w:rsidP="00EC0267">
      <w:pPr>
        <w:jc w:val="center"/>
        <w:rPr>
          <w:b/>
          <w:sz w:val="28"/>
          <w:szCs w:val="28"/>
        </w:rPr>
      </w:pPr>
      <w:r w:rsidRPr="00EC0267">
        <w:rPr>
          <w:b/>
          <w:sz w:val="28"/>
          <w:szCs w:val="28"/>
        </w:rPr>
        <w:t xml:space="preserve">Предметно – содержательный анализ ЕГЭ </w:t>
      </w:r>
      <w:smartTag w:uri="urn:schemas-microsoft-com:office:smarttags" w:element="metricconverter">
        <w:smartTagPr>
          <w:attr w:name="ProductID" w:val="2012 г"/>
        </w:smartTagPr>
        <w:r w:rsidRPr="00EC0267">
          <w:rPr>
            <w:b/>
            <w:sz w:val="28"/>
            <w:szCs w:val="28"/>
          </w:rPr>
          <w:t>2012 г</w:t>
        </w:r>
      </w:smartTag>
      <w:r w:rsidRPr="00EC0267">
        <w:rPr>
          <w:b/>
          <w:sz w:val="28"/>
          <w:szCs w:val="28"/>
        </w:rPr>
        <w:t>.</w:t>
      </w:r>
    </w:p>
    <w:p w:rsidR="00EC0267" w:rsidRPr="00EC0267" w:rsidRDefault="00EC0267" w:rsidP="00EC0267">
      <w:pPr>
        <w:jc w:val="center"/>
        <w:rPr>
          <w:b/>
          <w:sz w:val="28"/>
          <w:szCs w:val="28"/>
        </w:rPr>
      </w:pPr>
      <w:r w:rsidRPr="00EC026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EC0267" w:rsidRDefault="00EC0267" w:rsidP="00EC0267">
      <w:pPr>
        <w:jc w:val="center"/>
      </w:pPr>
    </w:p>
    <w:p w:rsidR="00B84732" w:rsidRPr="00B84732" w:rsidRDefault="00B84732" w:rsidP="00B847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ЕГЭ по математике является как одним из двух обязательных экзаменов, который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сдают все выпускники общеобразовательных учреждений, так и экзаменом, востребованным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для поступления в вуз. С учётом различных целевых установок обучающихся содержание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заданий КИМ ЕГЭ дифференцированно. Для участников экзамена, ориентированных только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на получение проходного минимального балла (5 первичных баллов в 2012 г. против 4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в 2011 г. – 24 тестовых балла по сто балльной шкале) предназначены задания В1 – В13. Для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выпускников, планирующих использовать результаты ЕГЭ для поступления в вузы и ссузы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предназначены задания В14, С1 – С6.</w:t>
      </w:r>
    </w:p>
    <w:p w:rsidR="00B84732" w:rsidRPr="00B84732" w:rsidRDefault="00B84732" w:rsidP="00B847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b/>
          <w:bCs/>
          <w:lang w:eastAsia="en-US"/>
        </w:rPr>
        <w:t xml:space="preserve">Назначение КИМ ЕГЭ 2012 г. по математике: </w:t>
      </w:r>
      <w:r w:rsidRPr="00B84732">
        <w:rPr>
          <w:rFonts w:eastAsiaTheme="minorHAnsi"/>
          <w:lang w:eastAsia="en-US"/>
        </w:rPr>
        <w:t>контроль сформированности у</w:t>
      </w:r>
      <w:r>
        <w:rPr>
          <w:rFonts w:eastAsiaTheme="minorHAnsi"/>
          <w:lang w:eastAsia="en-US"/>
        </w:rPr>
        <w:t xml:space="preserve">  в</w:t>
      </w:r>
      <w:r w:rsidRPr="00B84732">
        <w:rPr>
          <w:rFonts w:eastAsiaTheme="minorHAnsi"/>
          <w:lang w:eastAsia="en-US"/>
        </w:rPr>
        <w:t>ыпускников математических компетенций, предусмотренных требованиями Федерального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компонента государственных образовательных стандартов основного общего и среднего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(полного) общего образования по математике.</w:t>
      </w:r>
    </w:p>
    <w:p w:rsidR="00B84732" w:rsidRPr="00B84732" w:rsidRDefault="00B84732" w:rsidP="00B847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b/>
          <w:bCs/>
          <w:lang w:eastAsia="en-US"/>
        </w:rPr>
        <w:t>Документы, определяющие нормативно-правовую базу экзаменационной работы:</w:t>
      </w:r>
      <w:r>
        <w:rPr>
          <w:rFonts w:eastAsiaTheme="minorHAnsi"/>
          <w:b/>
          <w:bCs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Федеральный компонент государственного стандарта основного общего и среднего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(полного) общего образования (приказ Минобразования России «Об утверждении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федерального компонента государственных стандартов начального общего, основного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общего и среднего (полного) общего образования» от 05.03.2004 г. № 1089).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Структура и содержание экзаменационной работы обеспечили регулирование уровня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сложности и типологии заданий, включённых в каждую из двух частей варианта КИМ.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Получение достаточно полной, объективной картины состояния математической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подготовки участников ЕГЭ обеспечивается включением в КИМ основных вопросов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содержания из всех разделов, выделенных в программе основной и средней школы: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арифметика, алгебра, алгебра и начала математического анализа, геометрия, элементы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комбинаторики, статистики и теории вероятностей.</w:t>
      </w:r>
    </w:p>
    <w:p w:rsidR="00B84732" w:rsidRPr="00B84732" w:rsidRDefault="00B84732" w:rsidP="00B847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Основное внимание в экзаменационной работе уделено проверке овладения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практической составляющей школьного курса математики в связи с увеличением доли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заданий на проверку общематематических компетенций обучающихся. Владение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теоретическими фактами проверяется опосредованно при решении учебных и практических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задач, но наряду с этим осуществляется и непосредственная проверка овладения его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теоретической составляющей.</w:t>
      </w:r>
    </w:p>
    <w:p w:rsidR="00B84732" w:rsidRPr="00B84732" w:rsidRDefault="00B84732" w:rsidP="0081472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B84732">
        <w:rPr>
          <w:rFonts w:eastAsiaTheme="minorHAnsi"/>
          <w:b/>
          <w:bCs/>
          <w:lang w:eastAsia="en-US"/>
        </w:rPr>
        <w:t>Изменения в структуре и содержании экзаменационной работы 2012 г. по</w:t>
      </w:r>
      <w:r w:rsidR="00814728">
        <w:rPr>
          <w:rFonts w:eastAsiaTheme="minorHAnsi"/>
          <w:b/>
          <w:bCs/>
          <w:lang w:eastAsia="en-US"/>
        </w:rPr>
        <w:t xml:space="preserve"> </w:t>
      </w:r>
      <w:r w:rsidRPr="00B84732">
        <w:rPr>
          <w:rFonts w:eastAsiaTheme="minorHAnsi"/>
          <w:b/>
          <w:bCs/>
          <w:lang w:eastAsia="en-US"/>
        </w:rPr>
        <w:t>cравнению с 2011 г.: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1. В большинстве заданий базового уровня, при сохранении тематики и сложности,</w:t>
      </w:r>
      <w:r w:rsidR="00814728"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существенно расширен спектр заданий (до практически полного спектра заданий</w:t>
      </w:r>
      <w:r w:rsidR="00814728"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базового уровня, представленных в школьной практике).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2. Расширен спектр заданий в позиции В2 «умение анализировать графическую</w:t>
      </w:r>
      <w:r w:rsidR="00814728"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информацию», за счёт включения в него заданий на чтение и анализ не только</w:t>
      </w:r>
      <w:r w:rsidR="00814728"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графиков, но и диаграмм.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3. Завершено расширение до пропорционального уровня количества геометрических</w:t>
      </w:r>
      <w:r w:rsidR="00814728"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заданий базового уровня (в части 1 добавлена задача по стереометрии в позиции В9).</w:t>
      </w:r>
    </w:p>
    <w:p w:rsidR="00B84732" w:rsidRP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4. Включено задание по теории вероятностей (в позиции В10).</w:t>
      </w:r>
    </w:p>
    <w:p w:rsidR="00B84732" w:rsidRDefault="00B84732" w:rsidP="00B84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732">
        <w:rPr>
          <w:rFonts w:eastAsiaTheme="minorHAnsi"/>
          <w:lang w:eastAsia="en-US"/>
        </w:rPr>
        <w:t>5. Несколько расширен, с сохранением тематики, круг задач С3: в КИМ включена</w:t>
      </w:r>
      <w:r>
        <w:rPr>
          <w:rFonts w:eastAsiaTheme="minorHAnsi"/>
          <w:lang w:eastAsia="en-US"/>
        </w:rPr>
        <w:t xml:space="preserve"> </w:t>
      </w:r>
      <w:r w:rsidRPr="00B84732">
        <w:rPr>
          <w:rFonts w:eastAsiaTheme="minorHAnsi"/>
          <w:lang w:eastAsia="en-US"/>
        </w:rPr>
        <w:t>система неравенств (показательного и логарифмического).</w:t>
      </w:r>
    </w:p>
    <w:p w:rsidR="00BA25DA" w:rsidRPr="00BA25DA" w:rsidRDefault="00BA25DA" w:rsidP="006D1C9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25DA">
        <w:rPr>
          <w:rFonts w:eastAsiaTheme="minorHAnsi"/>
          <w:color w:val="000000"/>
          <w:lang w:eastAsia="en-US"/>
        </w:rPr>
        <w:t>Оптимизировано в соответствии с данными о выполнении заданий в 2010 и 2011 гг.</w:t>
      </w:r>
      <w:r w:rsidR="006D1C91"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>расположение заданий в варианте (от самых простых к самым сложным).</w:t>
      </w:r>
    </w:p>
    <w:p w:rsidR="00BA25DA" w:rsidRDefault="00BA25DA" w:rsidP="006D1C9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BA25DA">
        <w:rPr>
          <w:rFonts w:eastAsiaTheme="minorHAnsi"/>
          <w:color w:val="000000"/>
          <w:lang w:eastAsia="en-US"/>
        </w:rPr>
        <w:t>Таким образом, количество заданий в части 1 увеличилось на два до 14, а количество и</w:t>
      </w:r>
      <w:r w:rsidR="006D1C91"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>тематика заданий второй части осталась прежней – 6 заданий.</w:t>
      </w:r>
      <w:r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bCs/>
          <w:color w:val="000000"/>
          <w:lang w:eastAsia="en-US"/>
        </w:rPr>
        <w:t>В 2012 году вариант КИМ первой части ЕГЭ по математике сформирован на</w:t>
      </w:r>
      <w:r w:rsidR="006D1C91">
        <w:rPr>
          <w:rFonts w:eastAsiaTheme="minorHAnsi"/>
          <w:bCs/>
          <w:color w:val="000000"/>
          <w:lang w:eastAsia="en-US"/>
        </w:rPr>
        <w:t xml:space="preserve"> </w:t>
      </w:r>
      <w:r w:rsidRPr="00BA25DA">
        <w:rPr>
          <w:rFonts w:eastAsiaTheme="minorHAnsi"/>
          <w:bCs/>
          <w:color w:val="000000"/>
          <w:lang w:eastAsia="en-US"/>
        </w:rPr>
        <w:t xml:space="preserve">основе открытого банка заданий, опубликованного в интернет на сайте </w:t>
      </w:r>
      <w:r w:rsidRPr="00BA25DA">
        <w:rPr>
          <w:rFonts w:eastAsiaTheme="minorHAnsi"/>
          <w:bCs/>
          <w:color w:val="0000FF"/>
          <w:lang w:eastAsia="en-US"/>
        </w:rPr>
        <w:t xml:space="preserve">www.fipi.ru </w:t>
      </w:r>
      <w:r w:rsidRPr="00BA25DA">
        <w:rPr>
          <w:rFonts w:eastAsiaTheme="minorHAnsi"/>
          <w:bCs/>
          <w:color w:val="000000"/>
          <w:lang w:eastAsia="en-US"/>
        </w:rPr>
        <w:t>и</w:t>
      </w:r>
      <w:r w:rsidR="006D1C91">
        <w:rPr>
          <w:rFonts w:eastAsiaTheme="minorHAnsi"/>
          <w:bCs/>
          <w:color w:val="000000"/>
          <w:lang w:eastAsia="en-US"/>
        </w:rPr>
        <w:t xml:space="preserve"> </w:t>
      </w:r>
      <w:r w:rsidRPr="00BA25DA">
        <w:rPr>
          <w:rFonts w:eastAsiaTheme="minorHAnsi"/>
          <w:bCs/>
          <w:color w:val="000000"/>
          <w:lang w:eastAsia="en-US"/>
        </w:rPr>
        <w:t>официальных изданиях.</w:t>
      </w:r>
      <w:r w:rsidR="006D1C91">
        <w:rPr>
          <w:rFonts w:eastAsiaTheme="minorHAnsi"/>
          <w:bCs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 xml:space="preserve">В КИМ ЕГЭ </w:t>
      </w:r>
      <w:r w:rsidRPr="00BA25DA">
        <w:rPr>
          <w:rFonts w:eastAsiaTheme="minorHAnsi"/>
          <w:color w:val="000000"/>
          <w:lang w:eastAsia="en-US"/>
        </w:rPr>
        <w:lastRenderedPageBreak/>
        <w:t>2012 г. были включены задания только с кратким и с развёрнутым</w:t>
      </w:r>
      <w:r w:rsidR="006D1C91"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>ответами.</w:t>
      </w:r>
      <w:r w:rsidR="006D1C91"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>Задания В1-В14 относятся к базовому уровню сложности, задания С1-С4 –</w:t>
      </w:r>
      <w:r w:rsidR="006D1C91">
        <w:rPr>
          <w:rFonts w:eastAsiaTheme="minorHAnsi"/>
          <w:color w:val="000000"/>
          <w:lang w:eastAsia="en-US"/>
        </w:rPr>
        <w:t xml:space="preserve"> </w:t>
      </w:r>
      <w:r w:rsidRPr="00BA25DA">
        <w:rPr>
          <w:rFonts w:eastAsiaTheme="minorHAnsi"/>
          <w:color w:val="000000"/>
          <w:lang w:eastAsia="en-US"/>
        </w:rPr>
        <w:t>повышенного уровня сложности, а С5-С6 – высокого.</w:t>
      </w:r>
    </w:p>
    <w:p w:rsidR="00AD5DD4" w:rsidRPr="00BA25DA" w:rsidRDefault="00AD5DD4" w:rsidP="006D1C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4387F" w:rsidRPr="0014387F" w:rsidRDefault="00C71447" w:rsidP="00B84732">
      <w:pPr>
        <w:ind w:firstLine="900"/>
        <w:jc w:val="both"/>
      </w:pPr>
      <w:r>
        <w:rPr>
          <w:rFonts w:eastAsiaTheme="minorHAnsi"/>
          <w:lang w:eastAsia="en-US"/>
        </w:rPr>
        <w:t>М</w:t>
      </w:r>
      <w:r w:rsidRPr="0014387F">
        <w:t>ониторинг</w:t>
      </w:r>
      <w:r w:rsidR="0014387F" w:rsidRPr="0014387F">
        <w:t xml:space="preserve"> результатов ЕГЭ </w:t>
      </w:r>
      <w:r w:rsidR="0014387F" w:rsidRPr="0014387F">
        <w:rPr>
          <w:b/>
        </w:rPr>
        <w:t>по математике</w:t>
      </w:r>
      <w:r w:rsidR="0014387F" w:rsidRPr="0014387F">
        <w:t xml:space="preserve"> выявляет, что в течение двух последних учебных лет успеваемость при сдаче экзамена составляет  100 % (с учётом  повторной сдачи экзамена обучающимися:</w:t>
      </w:r>
      <w:r>
        <w:t xml:space="preserve"> </w:t>
      </w:r>
      <w:r w:rsidR="0014387F" w:rsidRPr="0014387F">
        <w:t xml:space="preserve">Ковалёв К., 11А кл., Петрова А., 11В кл.).Средний балл на ЕГЭ-2012 обучающихся физико-математического 11А класса – 54,8 балла (Ср.: на ЕГЭ-2011 средний балл в физико-математический профильном классе  – 62,7), что на 9 баллов выше  среднего по школе. Средний балл по школе на ЕГЭ - 2012 – 45,8 баллов, это на 6,07 ниже, чем на ЕГЭ-2012 по школе. Средний балл по математике на ЕГЭ-2012 </w:t>
      </w:r>
      <w:r w:rsidR="0014387F" w:rsidRPr="0014387F">
        <w:rPr>
          <w:b/>
        </w:rPr>
        <w:t xml:space="preserve">ниже </w:t>
      </w:r>
      <w:r w:rsidR="0014387F" w:rsidRPr="0014387F">
        <w:t xml:space="preserve">среднеобластного показателя на ЕГЭ-2012г. по математике на 3,16 балла </w:t>
      </w:r>
      <w:r w:rsidR="00C74CE8">
        <w:t xml:space="preserve">                </w:t>
      </w:r>
      <w:r w:rsidR="0014387F" w:rsidRPr="0014387F">
        <w:t xml:space="preserve">(48,96 </w:t>
      </w:r>
      <w:r w:rsidR="0014387F" w:rsidRPr="0014387F">
        <w:rPr>
          <w:bCs/>
        </w:rPr>
        <w:t>б.)</w:t>
      </w:r>
      <w:r w:rsidR="0014387F" w:rsidRPr="0014387F">
        <w:t xml:space="preserve">. </w:t>
      </w:r>
    </w:p>
    <w:p w:rsidR="0014387F" w:rsidRPr="0014387F" w:rsidRDefault="0014387F" w:rsidP="0014387F">
      <w:pPr>
        <w:tabs>
          <w:tab w:val="left" w:pos="-900"/>
        </w:tabs>
        <w:ind w:left="-90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14387F" w:rsidRPr="0014387F" w:rsidRDefault="0014387F" w:rsidP="0014387F">
      <w:pPr>
        <w:tabs>
          <w:tab w:val="left" w:pos="-900"/>
        </w:tabs>
        <w:spacing w:line="276" w:lineRule="auto"/>
        <w:ind w:left="-900" w:hanging="360"/>
        <w:jc w:val="center"/>
        <w:rPr>
          <w:b/>
          <w:i/>
        </w:rPr>
      </w:pPr>
      <w:r w:rsidRPr="0014387F">
        <w:rPr>
          <w:b/>
          <w:i/>
        </w:rPr>
        <w:t>Самые высокие результаты ЕГЭ по математике</w:t>
      </w:r>
    </w:p>
    <w:p w:rsidR="0014387F" w:rsidRPr="0014387F" w:rsidRDefault="0014387F" w:rsidP="0014387F">
      <w:pPr>
        <w:tabs>
          <w:tab w:val="left" w:pos="-900"/>
        </w:tabs>
        <w:spacing w:line="276" w:lineRule="auto"/>
        <w:ind w:left="-900" w:hanging="360"/>
        <w:jc w:val="center"/>
        <w:rPr>
          <w:b/>
          <w:i/>
        </w:rPr>
      </w:pPr>
      <w:r w:rsidRPr="0014387F">
        <w:rPr>
          <w:b/>
          <w:i/>
        </w:rPr>
        <w:t xml:space="preserve"> (ср</w:t>
      </w:r>
      <w:bookmarkStart w:id="0" w:name="_GoBack"/>
      <w:bookmarkEnd w:id="0"/>
      <w:r w:rsidRPr="0014387F">
        <w:rPr>
          <w:b/>
          <w:i/>
        </w:rPr>
        <w:t>авнительные данные за 7 лет)</w:t>
      </w:r>
    </w:p>
    <w:p w:rsidR="0014387F" w:rsidRPr="0014387F" w:rsidRDefault="0014387F" w:rsidP="0014387F">
      <w:pPr>
        <w:tabs>
          <w:tab w:val="left" w:pos="-900"/>
        </w:tabs>
        <w:ind w:left="-90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Год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Самый высокий балл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Ср.балл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 xml:space="preserve">Фамилия, имя уч-ся, набравшего самый высокий балл </w:t>
            </w: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ФИО учителя, подготовившего учащегося</w:t>
            </w: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2012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79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45,8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Соловьёв Д.</w:t>
            </w: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Манаева А.В.</w:t>
            </w: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2011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82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51,87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Вунш В.</w:t>
            </w:r>
          </w:p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Никитинская В.</w:t>
            </w: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Манаева А.В.</w:t>
            </w: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2010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75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45,7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Останин С.</w:t>
            </w: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Манаева А.В.</w:t>
            </w: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2009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76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51,8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  <w:r w:rsidRPr="0014387F">
              <w:t>Леонов А.</w:t>
            </w: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2008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75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45,6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2007</w:t>
            </w:r>
          </w:p>
        </w:tc>
        <w:tc>
          <w:tcPr>
            <w:tcW w:w="1914" w:type="dxa"/>
            <w:shd w:val="pct20" w:color="auto" w:fill="FFFFFF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  <w:rPr>
                <w:b/>
              </w:rPr>
            </w:pPr>
            <w:r w:rsidRPr="0014387F">
              <w:rPr>
                <w:b/>
              </w:rPr>
              <w:t>85</w:t>
            </w:r>
          </w:p>
        </w:tc>
        <w:tc>
          <w:tcPr>
            <w:tcW w:w="1914" w:type="dxa"/>
            <w:shd w:val="pct20" w:color="auto" w:fill="FFFFFF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  <w:rPr>
                <w:b/>
              </w:rPr>
            </w:pPr>
            <w:r w:rsidRPr="0014387F">
              <w:rPr>
                <w:b/>
              </w:rPr>
              <w:t>54,9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</w:tr>
      <w:tr w:rsidR="0014387F" w:rsidRPr="0014387F" w:rsidTr="00C74CE8"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2006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74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  <w:jc w:val="center"/>
            </w:pPr>
            <w:r w:rsidRPr="0014387F">
              <w:t>44,9</w:t>
            </w:r>
          </w:p>
        </w:tc>
        <w:tc>
          <w:tcPr>
            <w:tcW w:w="1914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  <w:tc>
          <w:tcPr>
            <w:tcW w:w="1915" w:type="dxa"/>
          </w:tcPr>
          <w:p w:rsidR="0014387F" w:rsidRPr="0014387F" w:rsidRDefault="0014387F" w:rsidP="0014387F">
            <w:pPr>
              <w:tabs>
                <w:tab w:val="left" w:pos="-900"/>
              </w:tabs>
            </w:pPr>
          </w:p>
        </w:tc>
      </w:tr>
    </w:tbl>
    <w:p w:rsidR="00EC0267" w:rsidRDefault="00EC0267" w:rsidP="00EC0267"/>
    <w:p w:rsidR="0014387F" w:rsidRDefault="00EC0267" w:rsidP="0014387F">
      <w:pPr>
        <w:jc w:val="center"/>
        <w:rPr>
          <w:b/>
        </w:rPr>
      </w:pPr>
      <w:r w:rsidRPr="003E1272">
        <w:rPr>
          <w:b/>
        </w:rPr>
        <w:t>Изменения</w:t>
      </w:r>
    </w:p>
    <w:p w:rsidR="00EC0267" w:rsidRDefault="00EC0267" w:rsidP="0014387F">
      <w:pPr>
        <w:jc w:val="center"/>
        <w:rPr>
          <w:b/>
        </w:rPr>
      </w:pPr>
      <w:r w:rsidRPr="003E1272">
        <w:rPr>
          <w:b/>
        </w:rPr>
        <w:t xml:space="preserve">в структуре и содержании экзаменационной работы </w:t>
      </w:r>
      <w:smartTag w:uri="urn:schemas-microsoft-com:office:smarttags" w:element="metricconverter">
        <w:smartTagPr>
          <w:attr w:name="ProductID" w:val="2012 г"/>
        </w:smartTagPr>
        <w:r w:rsidRPr="003E1272">
          <w:rPr>
            <w:b/>
          </w:rPr>
          <w:t>2012 г</w:t>
        </w:r>
      </w:smartTag>
      <w:r w:rsidRPr="003E1272">
        <w:rPr>
          <w:b/>
        </w:rPr>
        <w:t>. по</w:t>
      </w:r>
      <w:r w:rsidR="00814728">
        <w:rPr>
          <w:b/>
        </w:rPr>
        <w:t xml:space="preserve"> </w:t>
      </w:r>
      <w:r w:rsidRPr="003E1272">
        <w:rPr>
          <w:b/>
        </w:rPr>
        <w:t xml:space="preserve">cравнению с </w:t>
      </w:r>
      <w:smartTag w:uri="urn:schemas-microsoft-com:office:smarttags" w:element="metricconverter">
        <w:smartTagPr>
          <w:attr w:name="ProductID" w:val="2011 г"/>
        </w:smartTagPr>
        <w:r w:rsidRPr="003E1272">
          <w:rPr>
            <w:b/>
          </w:rPr>
          <w:t>2011 г</w:t>
        </w:r>
      </w:smartTag>
      <w:r w:rsidRPr="003E1272">
        <w:rPr>
          <w:b/>
        </w:rPr>
        <w:t>.:</w:t>
      </w:r>
    </w:p>
    <w:p w:rsidR="0014387F" w:rsidRPr="003E1272" w:rsidRDefault="0014387F" w:rsidP="0014387F">
      <w:pPr>
        <w:jc w:val="center"/>
        <w:rPr>
          <w:b/>
        </w:rPr>
      </w:pPr>
    </w:p>
    <w:p w:rsidR="00EC0267" w:rsidRPr="00BE76AC" w:rsidRDefault="00EC0267" w:rsidP="00EC0267">
      <w:pPr>
        <w:ind w:firstLine="708"/>
        <w:jc w:val="both"/>
      </w:pPr>
      <w:r w:rsidRPr="00BE76AC">
        <w:t>1. В большинстве заданий базового уровня, при сохранении тематики и сложности,существенно расширен спектр заданий (до практически полного спектра заданийбазового уровня, представленных в школьной практике).</w:t>
      </w:r>
    </w:p>
    <w:p w:rsidR="00EC0267" w:rsidRPr="00BE76AC" w:rsidRDefault="00EC0267" w:rsidP="00EC0267">
      <w:pPr>
        <w:ind w:firstLine="708"/>
        <w:jc w:val="both"/>
      </w:pPr>
      <w:r w:rsidRPr="00BE76AC">
        <w:t>2. Расширен спектр заданий в позиции В2 «умение анализировать графическуюинформацию», за счёт включения в него заданий на чтение и анализ не толькографиков, но и диаграмм.</w:t>
      </w:r>
    </w:p>
    <w:p w:rsidR="00EC0267" w:rsidRPr="00BE76AC" w:rsidRDefault="00EC0267" w:rsidP="00EC0267">
      <w:pPr>
        <w:ind w:firstLine="708"/>
        <w:jc w:val="both"/>
      </w:pPr>
      <w:r w:rsidRPr="00BE76AC">
        <w:t>3. Завершено расширение до пропорционального уровня количества геометрическихзаданий базового уровня (в части 1 добавлена задача по стереометрии в позиции В9).</w:t>
      </w:r>
    </w:p>
    <w:p w:rsidR="00EC0267" w:rsidRPr="00BE76AC" w:rsidRDefault="00EC0267" w:rsidP="00EC0267">
      <w:pPr>
        <w:ind w:firstLine="708"/>
        <w:jc w:val="both"/>
      </w:pPr>
      <w:r w:rsidRPr="00BE76AC">
        <w:t>4. Включено задание по теории вероятностей (в позиции В10).</w:t>
      </w:r>
    </w:p>
    <w:p w:rsidR="00EC0267" w:rsidRPr="00BE76AC" w:rsidRDefault="00EC0267" w:rsidP="00EC0267">
      <w:pPr>
        <w:ind w:firstLine="708"/>
        <w:jc w:val="both"/>
      </w:pPr>
      <w:r w:rsidRPr="00BE76AC">
        <w:t>5. Несколько расширен, с сохранением тематики, круг задач С3: в КИМ включенасистема неравенств (показательного и логарифмического).</w:t>
      </w:r>
    </w:p>
    <w:p w:rsidR="00EC0267" w:rsidRPr="00BE76AC" w:rsidRDefault="00EC0267" w:rsidP="00EC0267">
      <w:pPr>
        <w:ind w:firstLine="708"/>
        <w:jc w:val="both"/>
      </w:pPr>
      <w:r w:rsidRPr="00BE76AC">
        <w:t>6. Оптимизировано в соответствии с данным</w:t>
      </w:r>
      <w:r w:rsidR="0014387F">
        <w:t xml:space="preserve">и о выполнении заданий в 2010, </w:t>
      </w:r>
      <w:r w:rsidRPr="00BE76AC">
        <w:t xml:space="preserve">2011 </w:t>
      </w:r>
      <w:r w:rsidR="0014387F">
        <w:t>г.</w:t>
      </w:r>
      <w:r w:rsidRPr="00BE76AC">
        <w:t>г.расположение заданий в варианте (от самых простых к самым сложным).</w:t>
      </w:r>
    </w:p>
    <w:p w:rsidR="00EC0267" w:rsidRDefault="00EC0267" w:rsidP="00EC0267">
      <w:pPr>
        <w:ind w:firstLine="708"/>
        <w:jc w:val="both"/>
      </w:pPr>
      <w:r w:rsidRPr="00BE76AC">
        <w:t>Таким образом, количество заданий в части 1 увеличилось на два до 14, а количество итематика заданий второй части осталась прежней – 6 заданий</w:t>
      </w:r>
      <w:r>
        <w:t>.</w:t>
      </w:r>
    </w:p>
    <w:p w:rsidR="00EC0267" w:rsidRDefault="00EC0267" w:rsidP="00EC0267"/>
    <w:p w:rsidR="00EC0267" w:rsidRPr="00BE76AC" w:rsidRDefault="00EC0267" w:rsidP="00EC0267">
      <w:pPr>
        <w:autoSpaceDE w:val="0"/>
        <w:autoSpaceDN w:val="0"/>
        <w:adjustRightInd w:val="0"/>
        <w:ind w:firstLine="708"/>
        <w:jc w:val="both"/>
      </w:pPr>
      <w:r w:rsidRPr="00BE76AC">
        <w:lastRenderedPageBreak/>
        <w:t>В КИМ ЕГЭ</w:t>
      </w:r>
      <w:r>
        <w:t>-</w:t>
      </w:r>
      <w:smartTag w:uri="urn:schemas-microsoft-com:office:smarttags" w:element="metricconverter">
        <w:smartTagPr>
          <w:attr w:name="ProductID" w:val="2012 г"/>
        </w:smartTagPr>
        <w:r w:rsidRPr="00BE76AC">
          <w:t>2012 г</w:t>
        </w:r>
      </w:smartTag>
      <w:r w:rsidRPr="00BE76AC">
        <w:t>. были включены задания только с кратким и с развёрнутымответами.</w:t>
      </w:r>
    </w:p>
    <w:p w:rsidR="00EC0267" w:rsidRDefault="00EC0267" w:rsidP="00EC0267">
      <w:pPr>
        <w:autoSpaceDE w:val="0"/>
        <w:autoSpaceDN w:val="0"/>
        <w:adjustRightInd w:val="0"/>
        <w:ind w:firstLine="708"/>
        <w:jc w:val="both"/>
      </w:pPr>
      <w:r w:rsidRPr="00BE76AC">
        <w:t>Задания В1-В14 относятся к базовому уровню сложности, задания С1-С4 –повышенного уровня сложности, а С5-С6 – высокого.</w:t>
      </w:r>
    </w:p>
    <w:p w:rsidR="00EC0267" w:rsidRDefault="00EC0267" w:rsidP="00EC0267">
      <w:pPr>
        <w:jc w:val="both"/>
      </w:pPr>
    </w:p>
    <w:p w:rsidR="00EC0267" w:rsidRPr="00EC0267" w:rsidRDefault="00EC0267" w:rsidP="00EC0267">
      <w:pPr>
        <w:jc w:val="center"/>
        <w:rPr>
          <w:b/>
        </w:rPr>
      </w:pPr>
      <w:r w:rsidRPr="00EC0267">
        <w:rPr>
          <w:b/>
        </w:rPr>
        <w:t>Распределение тематического содержания части 1 и части 2.</w:t>
      </w:r>
    </w:p>
    <w:p w:rsidR="00EC0267" w:rsidRPr="00EC0267" w:rsidRDefault="00EC0267" w:rsidP="00EC02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432"/>
        <w:gridCol w:w="3343"/>
      </w:tblGrid>
      <w:tr w:rsidR="00EC0267" w:rsidTr="00C74CE8">
        <w:tc>
          <w:tcPr>
            <w:tcW w:w="0" w:type="auto"/>
            <w:gridSpan w:val="3"/>
          </w:tcPr>
          <w:p w:rsidR="00EC0267" w:rsidRPr="00454F90" w:rsidRDefault="00EC0267" w:rsidP="00C74CE8">
            <w:pPr>
              <w:jc w:val="center"/>
            </w:pPr>
            <w:r w:rsidRPr="00951B9B">
              <w:rPr>
                <w:b/>
                <w:bCs/>
              </w:rPr>
              <w:t>Часть 1 (задания с кратким ответом)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Блок содержания</w:t>
            </w:r>
          </w:p>
        </w:tc>
        <w:tc>
          <w:tcPr>
            <w:tcW w:w="2432" w:type="dxa"/>
          </w:tcPr>
          <w:p w:rsidR="00EC0267" w:rsidRDefault="00EC0267" w:rsidP="00C74CE8">
            <w:r>
              <w:t>Номера заданий</w:t>
            </w:r>
          </w:p>
        </w:tc>
        <w:tc>
          <w:tcPr>
            <w:tcW w:w="3343" w:type="dxa"/>
          </w:tcPr>
          <w:p w:rsidR="00EC0267" w:rsidRDefault="00EC0267" w:rsidP="00C74CE8">
            <w:r>
              <w:t>Максимальный первичный балл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Алгебра -1</w:t>
            </w:r>
          </w:p>
        </w:tc>
        <w:tc>
          <w:tcPr>
            <w:tcW w:w="2432" w:type="dxa"/>
            <w:vAlign w:val="center"/>
          </w:tcPr>
          <w:p w:rsidR="00EC0267" w:rsidRDefault="00EC0267" w:rsidP="00EC0267">
            <w:pPr>
              <w:jc w:val="both"/>
            </w:pPr>
            <w:r>
              <w:t>В5, В7, В13</w:t>
            </w:r>
          </w:p>
        </w:tc>
        <w:tc>
          <w:tcPr>
            <w:tcW w:w="3343" w:type="dxa"/>
            <w:vAlign w:val="center"/>
          </w:tcPr>
          <w:p w:rsidR="00EC0267" w:rsidRDefault="00EC0267" w:rsidP="00C74CE8">
            <w:pPr>
              <w:jc w:val="center"/>
            </w:pPr>
            <w:r>
              <w:t>3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Геометрия – 1</w:t>
            </w:r>
          </w:p>
        </w:tc>
        <w:tc>
          <w:tcPr>
            <w:tcW w:w="2432" w:type="dxa"/>
            <w:vAlign w:val="center"/>
          </w:tcPr>
          <w:p w:rsidR="00EC0267" w:rsidRDefault="00EC0267" w:rsidP="00EC0267">
            <w:pPr>
              <w:jc w:val="both"/>
            </w:pPr>
            <w:r>
              <w:t>В3, В6, В9, В11</w:t>
            </w:r>
          </w:p>
        </w:tc>
        <w:tc>
          <w:tcPr>
            <w:tcW w:w="3343" w:type="dxa"/>
            <w:vAlign w:val="center"/>
          </w:tcPr>
          <w:p w:rsidR="00EC0267" w:rsidRDefault="00EC0267" w:rsidP="00C74CE8">
            <w:pPr>
              <w:jc w:val="center"/>
            </w:pPr>
            <w:r>
              <w:t>4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Практико-ориентированные задачи</w:t>
            </w:r>
          </w:p>
        </w:tc>
        <w:tc>
          <w:tcPr>
            <w:tcW w:w="2432" w:type="dxa"/>
            <w:vAlign w:val="center"/>
          </w:tcPr>
          <w:p w:rsidR="00EC0267" w:rsidRPr="00454F90" w:rsidRDefault="00EC0267" w:rsidP="00EC0267">
            <w:pPr>
              <w:jc w:val="both"/>
            </w:pPr>
            <w:r w:rsidRPr="00454F90">
              <w:t>В1, В2, В4, В10, В12</w:t>
            </w:r>
          </w:p>
        </w:tc>
        <w:tc>
          <w:tcPr>
            <w:tcW w:w="3343" w:type="dxa"/>
            <w:vAlign w:val="center"/>
          </w:tcPr>
          <w:p w:rsidR="00EC0267" w:rsidRDefault="00EC0267" w:rsidP="00C74CE8">
            <w:pPr>
              <w:jc w:val="center"/>
            </w:pPr>
            <w:r>
              <w:t>5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Начала математического анализа</w:t>
            </w:r>
          </w:p>
        </w:tc>
        <w:tc>
          <w:tcPr>
            <w:tcW w:w="2432" w:type="dxa"/>
            <w:vAlign w:val="center"/>
          </w:tcPr>
          <w:p w:rsidR="00EC0267" w:rsidRDefault="00EC0267" w:rsidP="00EC0267">
            <w:pPr>
              <w:jc w:val="both"/>
            </w:pPr>
            <w:r>
              <w:t>В8, В14</w:t>
            </w:r>
          </w:p>
        </w:tc>
        <w:tc>
          <w:tcPr>
            <w:tcW w:w="3343" w:type="dxa"/>
            <w:vAlign w:val="center"/>
          </w:tcPr>
          <w:p w:rsidR="00EC0267" w:rsidRDefault="00EC0267" w:rsidP="00C74CE8">
            <w:pPr>
              <w:jc w:val="center"/>
            </w:pPr>
            <w:r>
              <w:t>2</w:t>
            </w:r>
          </w:p>
        </w:tc>
      </w:tr>
      <w:tr w:rsidR="00EC0267" w:rsidTr="00C74CE8">
        <w:tc>
          <w:tcPr>
            <w:tcW w:w="0" w:type="auto"/>
            <w:gridSpan w:val="3"/>
          </w:tcPr>
          <w:p w:rsidR="00EC0267" w:rsidRDefault="00EC0267" w:rsidP="00C74CE8">
            <w:pPr>
              <w:jc w:val="center"/>
            </w:pPr>
            <w:r w:rsidRPr="00951B9B">
              <w:rPr>
                <w:b/>
                <w:bCs/>
              </w:rPr>
              <w:t>Часть 2 (задания с развёрнутым ответом)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Алгебра -2</w:t>
            </w:r>
          </w:p>
        </w:tc>
        <w:tc>
          <w:tcPr>
            <w:tcW w:w="0" w:type="auto"/>
            <w:vAlign w:val="center"/>
          </w:tcPr>
          <w:p w:rsidR="00EC0267" w:rsidRDefault="00EC0267" w:rsidP="00EC0267">
            <w:pPr>
              <w:jc w:val="both"/>
            </w:pPr>
            <w:r>
              <w:t>С1, С3, С5, С6</w:t>
            </w:r>
          </w:p>
        </w:tc>
        <w:tc>
          <w:tcPr>
            <w:tcW w:w="0" w:type="auto"/>
            <w:vAlign w:val="center"/>
          </w:tcPr>
          <w:p w:rsidR="00EC0267" w:rsidRDefault="00EC0267" w:rsidP="00C74CE8">
            <w:pPr>
              <w:jc w:val="center"/>
            </w:pPr>
            <w:r>
              <w:t>13</w:t>
            </w:r>
          </w:p>
        </w:tc>
      </w:tr>
      <w:tr w:rsidR="00EC0267" w:rsidTr="00C74CE8">
        <w:tc>
          <w:tcPr>
            <w:tcW w:w="0" w:type="auto"/>
          </w:tcPr>
          <w:p w:rsidR="00EC0267" w:rsidRDefault="00EC0267" w:rsidP="00C74CE8">
            <w:r>
              <w:t>Геометрия – 2</w:t>
            </w:r>
          </w:p>
        </w:tc>
        <w:tc>
          <w:tcPr>
            <w:tcW w:w="0" w:type="auto"/>
            <w:vAlign w:val="center"/>
          </w:tcPr>
          <w:p w:rsidR="00EC0267" w:rsidRDefault="00EC0267" w:rsidP="00EC0267">
            <w:pPr>
              <w:jc w:val="both"/>
            </w:pPr>
            <w:r>
              <w:t>С2, С4</w:t>
            </w:r>
          </w:p>
        </w:tc>
        <w:tc>
          <w:tcPr>
            <w:tcW w:w="0" w:type="auto"/>
            <w:vAlign w:val="center"/>
          </w:tcPr>
          <w:p w:rsidR="00EC0267" w:rsidRDefault="00EC0267" w:rsidP="00C74CE8">
            <w:pPr>
              <w:jc w:val="center"/>
            </w:pPr>
            <w:r>
              <w:t>5</w:t>
            </w:r>
          </w:p>
        </w:tc>
      </w:tr>
      <w:tr w:rsidR="00EC0267" w:rsidTr="00C74CE8">
        <w:tc>
          <w:tcPr>
            <w:tcW w:w="0" w:type="auto"/>
          </w:tcPr>
          <w:p w:rsidR="00EC0267" w:rsidRPr="00951B9B" w:rsidRDefault="00EC0267" w:rsidP="00C74CE8">
            <w:pPr>
              <w:rPr>
                <w:b/>
              </w:rPr>
            </w:pPr>
            <w:r w:rsidRPr="00951B9B">
              <w:rPr>
                <w:b/>
              </w:rPr>
              <w:t>Максимальный первичный балл</w:t>
            </w:r>
          </w:p>
        </w:tc>
        <w:tc>
          <w:tcPr>
            <w:tcW w:w="0" w:type="auto"/>
            <w:vAlign w:val="center"/>
          </w:tcPr>
          <w:p w:rsidR="00EC0267" w:rsidRDefault="00EC0267" w:rsidP="00C74CE8">
            <w:pPr>
              <w:jc w:val="center"/>
            </w:pPr>
          </w:p>
        </w:tc>
        <w:tc>
          <w:tcPr>
            <w:tcW w:w="0" w:type="auto"/>
            <w:vAlign w:val="center"/>
          </w:tcPr>
          <w:p w:rsidR="00EC0267" w:rsidRDefault="00EC0267" w:rsidP="00C74CE8">
            <w:pPr>
              <w:jc w:val="center"/>
            </w:pPr>
            <w:r>
              <w:t>32</w:t>
            </w:r>
          </w:p>
        </w:tc>
      </w:tr>
    </w:tbl>
    <w:p w:rsidR="00EC0267" w:rsidRDefault="00EC0267" w:rsidP="00EC0267"/>
    <w:p w:rsidR="00EC0267" w:rsidRDefault="00EC0267" w:rsidP="00EC0267">
      <w:pPr>
        <w:ind w:firstLine="708"/>
      </w:pPr>
      <w:r>
        <w:t>Экзаменационную работу выполняли  23 обучающихся 11 А класса, 18 обучающихся 11 Б класса, 20 обучающихся 11 В класса. Всего  - 61 чел.</w:t>
      </w:r>
    </w:p>
    <w:p w:rsidR="00EC0267" w:rsidRDefault="00EC0267" w:rsidP="00EC0267">
      <w:pPr>
        <w:ind w:firstLine="708"/>
      </w:pPr>
      <w:r>
        <w:t>Наибольшее количество баллов набрал ученик 11 А класса Соловьёв Дмитрий     (79 б.).</w:t>
      </w:r>
    </w:p>
    <w:p w:rsidR="00EC0267" w:rsidRDefault="00EC0267" w:rsidP="00EC0267">
      <w:pPr>
        <w:ind w:firstLine="540"/>
      </w:pPr>
      <w:r>
        <w:t>Полностью справились с заданиями части В 7 обучающихся: 4 - в 11А кл., 3 – в 11Б кл.</w:t>
      </w:r>
    </w:p>
    <w:p w:rsidR="00EC0267" w:rsidRDefault="00EC0267" w:rsidP="00EC0267"/>
    <w:p w:rsidR="00EC0267" w:rsidRDefault="00EC0267" w:rsidP="00EC0267">
      <w:pPr>
        <w:jc w:val="center"/>
        <w:rPr>
          <w:b/>
        </w:rPr>
      </w:pPr>
      <w:r w:rsidRPr="00703C64">
        <w:rPr>
          <w:b/>
        </w:rPr>
        <w:t>Анализ результатов выполнения заданий первой части.</w:t>
      </w:r>
    </w:p>
    <w:p w:rsidR="00EC0267" w:rsidRDefault="00EC0267" w:rsidP="00EC026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4460"/>
        <w:gridCol w:w="771"/>
        <w:gridCol w:w="755"/>
        <w:gridCol w:w="757"/>
        <w:gridCol w:w="846"/>
        <w:gridCol w:w="846"/>
        <w:gridCol w:w="708"/>
      </w:tblGrid>
      <w:tr w:rsidR="00EC0267" w:rsidRPr="00951B9B" w:rsidTr="00EC0267">
        <w:trPr>
          <w:trHeight w:val="550"/>
        </w:trPr>
        <w:tc>
          <w:tcPr>
            <w:tcW w:w="351" w:type="pct"/>
            <w:vMerge w:val="restart"/>
            <w:textDirection w:val="btL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Номер задания</w:t>
            </w:r>
          </w:p>
        </w:tc>
        <w:tc>
          <w:tcPr>
            <w:tcW w:w="2268" w:type="pct"/>
            <w:vMerge w:val="restar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Проверяемы умения</w:t>
            </w:r>
          </w:p>
        </w:tc>
        <w:tc>
          <w:tcPr>
            <w:tcW w:w="2381" w:type="pct"/>
            <w:gridSpan w:val="6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Процент выполнения</w:t>
            </w:r>
          </w:p>
        </w:tc>
      </w:tr>
      <w:tr w:rsidR="00EC0267" w:rsidRPr="00951B9B" w:rsidTr="00EC0267">
        <w:trPr>
          <w:cantSplit/>
          <w:trHeight w:val="1566"/>
        </w:trPr>
        <w:tc>
          <w:tcPr>
            <w:tcW w:w="351" w:type="pct"/>
            <w:vMerge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</w:p>
        </w:tc>
        <w:tc>
          <w:tcPr>
            <w:tcW w:w="2268" w:type="pct"/>
            <w:vMerge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</w:p>
        </w:tc>
        <w:tc>
          <w:tcPr>
            <w:tcW w:w="392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11 А</w:t>
            </w:r>
          </w:p>
        </w:tc>
        <w:tc>
          <w:tcPr>
            <w:tcW w:w="384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11 Б</w:t>
            </w:r>
          </w:p>
        </w:tc>
        <w:tc>
          <w:tcPr>
            <w:tcW w:w="385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11 В</w:t>
            </w:r>
          </w:p>
        </w:tc>
        <w:tc>
          <w:tcPr>
            <w:tcW w:w="430" w:type="pct"/>
            <w:textDirection w:val="btLr"/>
            <w:vAlign w:val="cente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В школе</w:t>
            </w:r>
          </w:p>
        </w:tc>
        <w:tc>
          <w:tcPr>
            <w:tcW w:w="430" w:type="pct"/>
            <w:textDirection w:val="btLr"/>
            <w:vAlign w:val="cente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Мурм.обл., ОУ</w:t>
            </w:r>
          </w:p>
        </w:tc>
        <w:tc>
          <w:tcPr>
            <w:tcW w:w="361" w:type="pct"/>
            <w:textDirection w:val="btLr"/>
            <w:vAlign w:val="cente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Россия</w:t>
            </w:r>
          </w:p>
        </w:tc>
      </w:tr>
      <w:tr w:rsidR="00EC0267" w:rsidRPr="00CC3F75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использоватьприобретённые знания иумения в практической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деятельности иповседневной жизни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96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100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85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93,4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94,9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89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В2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использоватьприобретённые знания иумения в практической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деятельности иповседневной жизни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96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100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100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98,3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98,6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94,7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В3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с геометрическимифигурами, координатами ивекторами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96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89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93,4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93,6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86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В4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использоватьприобретённые знания иумения в практической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деятельности иповседневной жизни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87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94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85,2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89,7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80,4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В5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решать уравнения и</w:t>
            </w:r>
          </w:p>
          <w:p w:rsidR="00EC0267" w:rsidRPr="00951B9B" w:rsidRDefault="00EC0267" w:rsidP="00C74CE8">
            <w:pPr>
              <w:rPr>
                <w:b/>
              </w:rPr>
            </w:pPr>
            <w:r w:rsidRPr="00CC3F75">
              <w:t>неравенства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96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78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60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78,7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86,8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79,5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В6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 xml:space="preserve">с геометрическимифигурами, </w:t>
            </w:r>
            <w:r w:rsidRPr="00CC3F75">
              <w:lastRenderedPageBreak/>
              <w:t>координатами ивекторами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lastRenderedPageBreak/>
              <w:t>96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61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30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63,9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78,1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70,8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lastRenderedPageBreak/>
              <w:t>В7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выполнятьвычисления и</w:t>
            </w:r>
          </w:p>
          <w:p w:rsidR="00EC0267" w:rsidRPr="00951B9B" w:rsidRDefault="00EC0267" w:rsidP="00C74CE8">
            <w:pPr>
              <w:rPr>
                <w:b/>
              </w:rPr>
            </w:pPr>
            <w:r w:rsidRPr="00CC3F75">
              <w:t>преобразования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70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67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30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55,7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64,1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56,3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В8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</w:p>
          <w:p w:rsidR="00EC0267" w:rsidRPr="00951B9B" w:rsidRDefault="00EC0267" w:rsidP="00C74CE8">
            <w:pPr>
              <w:rPr>
                <w:b/>
              </w:rPr>
            </w:pPr>
            <w:r w:rsidRPr="00CC3F75">
              <w:t>с функциями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48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50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15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37,7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43,0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40,7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В9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с геометрическимифигурами, координатами ивекторами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91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89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65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81,97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80,8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72,1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В10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использоватьприобретённые знания иумения в практической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деятельности иповседневной жизни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91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94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95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93,4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89,3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80,3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В11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с геометрическимифигурами, координатами ивекторами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52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33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25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37,7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31,1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36,5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В12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использоватьприобретённые знания иумения в практической</w:t>
            </w:r>
          </w:p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деятельности иповседневной жизни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78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78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45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67,2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76,1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56,3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В13</w:t>
            </w:r>
          </w:p>
        </w:tc>
        <w:tc>
          <w:tcPr>
            <w:tcW w:w="2268" w:type="pct"/>
          </w:tcPr>
          <w:p w:rsidR="00EC0267" w:rsidRPr="007E14C1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строить иисследовать простейшиематематические модели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74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44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25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49,2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66,8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49,6</w:t>
            </w:r>
          </w:p>
        </w:tc>
      </w:tr>
      <w:tr w:rsidR="00EC0267" w:rsidRPr="00951B9B" w:rsidTr="00EC0267">
        <w:tc>
          <w:tcPr>
            <w:tcW w:w="351" w:type="pc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В14</w:t>
            </w:r>
          </w:p>
        </w:tc>
        <w:tc>
          <w:tcPr>
            <w:tcW w:w="2268" w:type="pct"/>
          </w:tcPr>
          <w:p w:rsidR="00EC0267" w:rsidRPr="00CC3F75" w:rsidRDefault="00EC0267" w:rsidP="00C74CE8">
            <w:pPr>
              <w:autoSpaceDE w:val="0"/>
              <w:autoSpaceDN w:val="0"/>
              <w:adjustRightInd w:val="0"/>
            </w:pPr>
            <w:r w:rsidRPr="00CC3F75">
              <w:t>Уметь выполнять действия</w:t>
            </w:r>
            <w:r>
              <w:tab/>
            </w:r>
            <w:r w:rsidRPr="00CC3F75">
              <w:t>с функциями</w:t>
            </w:r>
          </w:p>
        </w:tc>
        <w:tc>
          <w:tcPr>
            <w:tcW w:w="392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61</w:t>
            </w:r>
          </w:p>
        </w:tc>
        <w:tc>
          <w:tcPr>
            <w:tcW w:w="384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44</w:t>
            </w:r>
          </w:p>
        </w:tc>
        <w:tc>
          <w:tcPr>
            <w:tcW w:w="385" w:type="pct"/>
            <w:vAlign w:val="center"/>
          </w:tcPr>
          <w:p w:rsidR="00EC0267" w:rsidRPr="007E14C1" w:rsidRDefault="00EC0267" w:rsidP="00C74CE8">
            <w:pPr>
              <w:jc w:val="center"/>
            </w:pPr>
            <w:r w:rsidRPr="007E14C1">
              <w:t>25</w:t>
            </w:r>
          </w:p>
        </w:tc>
        <w:tc>
          <w:tcPr>
            <w:tcW w:w="430" w:type="pct"/>
            <w:vAlign w:val="center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42,6</w:t>
            </w:r>
          </w:p>
        </w:tc>
        <w:tc>
          <w:tcPr>
            <w:tcW w:w="430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51,2</w:t>
            </w:r>
          </w:p>
        </w:tc>
        <w:tc>
          <w:tcPr>
            <w:tcW w:w="361" w:type="pct"/>
            <w:vAlign w:val="center"/>
          </w:tcPr>
          <w:p w:rsidR="00EC0267" w:rsidRPr="006B3331" w:rsidRDefault="00EC0267" w:rsidP="00C74CE8">
            <w:pPr>
              <w:jc w:val="center"/>
            </w:pPr>
            <w:r w:rsidRPr="006B3331">
              <w:t>41,7</w:t>
            </w:r>
          </w:p>
        </w:tc>
      </w:tr>
    </w:tbl>
    <w:p w:rsidR="00EC0267" w:rsidRDefault="00EC0267" w:rsidP="00EC0267">
      <w:pPr>
        <w:jc w:val="center"/>
        <w:rPr>
          <w:b/>
        </w:rPr>
      </w:pPr>
    </w:p>
    <w:p w:rsidR="00EC0267" w:rsidRDefault="00EC0267" w:rsidP="0014387F">
      <w:pPr>
        <w:autoSpaceDE w:val="0"/>
        <w:autoSpaceDN w:val="0"/>
        <w:adjustRightInd w:val="0"/>
        <w:jc w:val="both"/>
      </w:pPr>
      <w:r>
        <w:t xml:space="preserve">- </w:t>
      </w:r>
      <w:r w:rsidRPr="009145C2">
        <w:t xml:space="preserve">интервал выполнения заданий базового уровня на экзамене в </w:t>
      </w:r>
      <w:smartTag w:uri="urn:schemas-microsoft-com:office:smarttags" w:element="metricconverter">
        <w:smartTagPr>
          <w:attr w:name="ProductID" w:val="2012 г"/>
        </w:smartTagPr>
        <w:r w:rsidRPr="009145C2">
          <w:t>2012 г</w:t>
        </w:r>
      </w:smartTag>
      <w:r w:rsidRPr="009145C2">
        <w:t>. составляет от</w:t>
      </w:r>
      <w:r>
        <w:t>37,7</w:t>
      </w:r>
      <w:r w:rsidRPr="009145C2">
        <w:t>% до 9</w:t>
      </w:r>
      <w:r>
        <w:t>8</w:t>
      </w:r>
      <w:r w:rsidRPr="009145C2">
        <w:t>,</w:t>
      </w:r>
      <w:r>
        <w:t xml:space="preserve">3 </w:t>
      </w:r>
      <w:r w:rsidRPr="009145C2">
        <w:t>%</w:t>
      </w:r>
      <w:r w:rsidR="0014387F">
        <w:t>;</w:t>
      </w:r>
    </w:p>
    <w:p w:rsidR="00EC0267" w:rsidRPr="009145C2" w:rsidRDefault="00EC0267" w:rsidP="00EC0267">
      <w:pPr>
        <w:autoSpaceDE w:val="0"/>
        <w:autoSpaceDN w:val="0"/>
        <w:adjustRightInd w:val="0"/>
        <w:jc w:val="both"/>
      </w:pPr>
      <w:r>
        <w:t>-</w:t>
      </w:r>
      <w:r w:rsidRPr="009145C2">
        <w:t xml:space="preserve">на оптимальном уровне сформированы следующие умения: использованиеприобретённых знаний и умений в практической деятельности и повседневной жизни(В1, В2, В4, В10, причём, вероятностная линия впервые была включена в КИМ ЕГЭ илишь около </w:t>
      </w:r>
      <w:r>
        <w:t>7</w:t>
      </w:r>
      <w:r w:rsidRPr="009145C2">
        <w:t>% обучающихся не справили</w:t>
      </w:r>
      <w:r>
        <w:t xml:space="preserve">сь с подобным заданием); </w:t>
      </w:r>
      <w:r w:rsidRPr="009145C2">
        <w:t>выполнение действий с геометрическими фигурами,координатами и векторами на плоскости и в пространстве (В3 и В9);</w:t>
      </w:r>
    </w:p>
    <w:p w:rsidR="00EC0267" w:rsidRPr="009145C2" w:rsidRDefault="00EC0267" w:rsidP="00EC0267">
      <w:pPr>
        <w:autoSpaceDE w:val="0"/>
        <w:autoSpaceDN w:val="0"/>
        <w:adjustRightInd w:val="0"/>
        <w:jc w:val="both"/>
      </w:pPr>
      <w:r w:rsidRPr="009145C2">
        <w:t>· допустимого уровня усвоения учебного материала достигнуто по следующимсодержа</w:t>
      </w:r>
      <w:r>
        <w:t xml:space="preserve">тельным блокам: алгебра – </w:t>
      </w:r>
      <w:r w:rsidRPr="009145C2">
        <w:t>решениеуравнения и неравенства (В5)</w:t>
      </w:r>
      <w:r>
        <w:t>;  планиметрия (В6);</w:t>
      </w:r>
      <w:r w:rsidRPr="009145C2">
        <w:t>использованиеприобретённых знаний и умений в практической деятельности и повседневной жизни</w:t>
      </w:r>
      <w:r>
        <w:t xml:space="preserve"> (В12);</w:t>
      </w:r>
    </w:p>
    <w:p w:rsidR="00EC0267" w:rsidRDefault="00EC0267" w:rsidP="00EC0267">
      <w:pPr>
        <w:autoSpaceDE w:val="0"/>
        <w:autoSpaceDN w:val="0"/>
        <w:adjustRightInd w:val="0"/>
        <w:jc w:val="both"/>
      </w:pPr>
      <w:r>
        <w:t xml:space="preserve">- </w:t>
      </w:r>
      <w:r w:rsidRPr="00D308A7">
        <w:t>в критической зоне находится усвоение следующих элементов стандарта:геометрический смысл производной и применение производной к исследованиюфункций, заданной аналитически и графически (начала математического анализа</w:t>
      </w:r>
      <w:r>
        <w:t>, В8, В14</w:t>
      </w:r>
      <w:r w:rsidRPr="00D308A7">
        <w:t>)</w:t>
      </w:r>
      <w:r>
        <w:t xml:space="preserve">; </w:t>
      </w:r>
      <w:r w:rsidRPr="00D308A7">
        <w:t xml:space="preserve"> решение геометрической задачи состереометрическим сюжетом (геометрия</w:t>
      </w:r>
      <w:r>
        <w:t>, В11</w:t>
      </w:r>
      <w:r w:rsidRPr="00D308A7">
        <w:t>);</w:t>
      </w:r>
    </w:p>
    <w:p w:rsidR="00EC0267" w:rsidRDefault="00EC0267" w:rsidP="00EC0267">
      <w:pPr>
        <w:autoSpaceDE w:val="0"/>
        <w:autoSpaceDN w:val="0"/>
        <w:adjustRightInd w:val="0"/>
        <w:jc w:val="both"/>
      </w:pPr>
      <w:r w:rsidRPr="00D308A7">
        <w:t xml:space="preserve">арифметика </w:t>
      </w:r>
      <w:r>
        <w:t>–</w:t>
      </w:r>
      <w:r w:rsidRPr="00D308A7">
        <w:t xml:space="preserve"> исследованиепростейшей математической модели по текстовой задаче (В13)</w:t>
      </w:r>
      <w:r>
        <w:t xml:space="preserve">; </w:t>
      </w:r>
      <w:r w:rsidRPr="00D308A7">
        <w:t>алгебра – вычисления и преобразования степенных</w:t>
      </w:r>
      <w:r>
        <w:t>,</w:t>
      </w:r>
      <w:r w:rsidR="00814728">
        <w:t xml:space="preserve"> </w:t>
      </w:r>
      <w:r w:rsidRPr="00D308A7">
        <w:t>тригонометрических и логарифмических выражений (В7)</w:t>
      </w:r>
      <w:r>
        <w:t>.</w:t>
      </w:r>
    </w:p>
    <w:p w:rsidR="00C74CE8" w:rsidRDefault="00C74CE8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6D1C91" w:rsidRDefault="006D1C91" w:rsidP="00EC0267">
      <w:pPr>
        <w:autoSpaceDE w:val="0"/>
        <w:autoSpaceDN w:val="0"/>
        <w:adjustRightInd w:val="0"/>
        <w:jc w:val="center"/>
        <w:rPr>
          <w:b/>
          <w:bCs/>
        </w:rPr>
      </w:pPr>
    </w:p>
    <w:p w:rsidR="00EC0267" w:rsidRDefault="00EC0267" w:rsidP="00EC0267">
      <w:pPr>
        <w:autoSpaceDE w:val="0"/>
        <w:autoSpaceDN w:val="0"/>
        <w:adjustRightInd w:val="0"/>
        <w:jc w:val="center"/>
        <w:rPr>
          <w:b/>
          <w:bCs/>
        </w:rPr>
      </w:pPr>
      <w:r w:rsidRPr="00D308A7">
        <w:rPr>
          <w:b/>
          <w:bCs/>
        </w:rPr>
        <w:t>Анализ результатов выполнения заданий второй части</w:t>
      </w:r>
    </w:p>
    <w:p w:rsidR="00EC0267" w:rsidRDefault="00EC0267" w:rsidP="00EC02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939"/>
        <w:gridCol w:w="633"/>
        <w:gridCol w:w="688"/>
        <w:gridCol w:w="649"/>
        <w:gridCol w:w="674"/>
        <w:gridCol w:w="696"/>
      </w:tblGrid>
      <w:tr w:rsidR="00EC0267" w:rsidTr="00EC0267">
        <w:trPr>
          <w:cantSplit/>
          <w:trHeight w:val="583"/>
        </w:trPr>
        <w:tc>
          <w:tcPr>
            <w:tcW w:w="281" w:type="pct"/>
            <w:vMerge w:val="restart"/>
            <w:textDirection w:val="btL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Номер задания</w:t>
            </w:r>
          </w:p>
        </w:tc>
        <w:tc>
          <w:tcPr>
            <w:tcW w:w="3019" w:type="pct"/>
            <w:vMerge w:val="restart"/>
          </w:tcPr>
          <w:p w:rsidR="00EC0267" w:rsidRPr="00951B9B" w:rsidRDefault="00EC0267" w:rsidP="00C74CE8">
            <w:pPr>
              <w:jc w:val="center"/>
              <w:rPr>
                <w:b/>
              </w:rPr>
            </w:pPr>
            <w:r w:rsidRPr="00951B9B">
              <w:rPr>
                <w:b/>
              </w:rPr>
              <w:t>Проверяемы умения</w:t>
            </w:r>
          </w:p>
        </w:tc>
        <w:tc>
          <w:tcPr>
            <w:tcW w:w="322" w:type="pct"/>
            <w:vMerge w:val="restart"/>
            <w:textDirection w:val="btLr"/>
          </w:tcPr>
          <w:p w:rsidR="00EC0267" w:rsidRPr="00951B9B" w:rsidRDefault="00EC0267" w:rsidP="00C74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Набранные баллы</w:t>
            </w:r>
          </w:p>
        </w:tc>
        <w:tc>
          <w:tcPr>
            <w:tcW w:w="1377" w:type="pct"/>
            <w:gridSpan w:val="4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Процент выполнения</w:t>
            </w:r>
          </w:p>
        </w:tc>
      </w:tr>
      <w:tr w:rsidR="00EC0267" w:rsidTr="00EC0267">
        <w:trPr>
          <w:cantSplit/>
          <w:trHeight w:val="1807"/>
        </w:trPr>
        <w:tc>
          <w:tcPr>
            <w:tcW w:w="281" w:type="pct"/>
            <w:vMerge/>
            <w:tcBorders>
              <w:bottom w:val="single" w:sz="4" w:space="0" w:color="auto"/>
            </w:tcBorders>
            <w:textDirection w:val="btLr"/>
          </w:tcPr>
          <w:p w:rsidR="00EC0267" w:rsidRPr="00951B9B" w:rsidRDefault="00EC0267" w:rsidP="00C74C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9" w:type="pct"/>
            <w:vMerge/>
            <w:tcBorders>
              <w:bottom w:val="single" w:sz="4" w:space="0" w:color="auto"/>
            </w:tcBorders>
          </w:tcPr>
          <w:p w:rsidR="00EC0267" w:rsidRPr="00951B9B" w:rsidRDefault="00EC0267" w:rsidP="00C74CE8">
            <w:pPr>
              <w:jc w:val="center"/>
              <w:rPr>
                <w:b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textDirection w:val="btLr"/>
          </w:tcPr>
          <w:p w:rsidR="00EC0267" w:rsidRPr="00951B9B" w:rsidRDefault="00EC0267" w:rsidP="00C74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11А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11Б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11В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btLr"/>
            <w:vAlign w:val="center"/>
          </w:tcPr>
          <w:p w:rsidR="00EC0267" w:rsidRPr="00951B9B" w:rsidRDefault="00EC0267" w:rsidP="00C74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951B9B">
              <w:rPr>
                <w:b/>
              </w:rPr>
              <w:t>По школе</w:t>
            </w:r>
          </w:p>
        </w:tc>
      </w:tr>
      <w:tr w:rsidR="00EC0267" w:rsidTr="00EC0267">
        <w:tc>
          <w:tcPr>
            <w:tcW w:w="281" w:type="pct"/>
            <w:vMerge w:val="restar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С1</w:t>
            </w:r>
          </w:p>
        </w:tc>
        <w:tc>
          <w:tcPr>
            <w:tcW w:w="3019" w:type="pct"/>
            <w:vMerge w:val="restart"/>
            <w:vAlign w:val="center"/>
          </w:tcPr>
          <w:p w:rsidR="00EC0267" w:rsidRPr="000B7866" w:rsidRDefault="00EC0267" w:rsidP="00C74CE8">
            <w:pPr>
              <w:autoSpaceDE w:val="0"/>
              <w:autoSpaceDN w:val="0"/>
              <w:adjustRightInd w:val="0"/>
            </w:pPr>
            <w:r w:rsidRPr="000B7866">
              <w:t>Уметь решать тригонометрическое уравнение на</w:t>
            </w:r>
          </w:p>
          <w:p w:rsidR="00EC0267" w:rsidRPr="000B7866" w:rsidRDefault="00EC0267" w:rsidP="00C74CE8">
            <w:pPr>
              <w:autoSpaceDE w:val="0"/>
              <w:autoSpaceDN w:val="0"/>
              <w:adjustRightInd w:val="0"/>
            </w:pPr>
            <w:r w:rsidRPr="000B7866">
              <w:t>отрезке</w:t>
            </w: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3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3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EC0267" w:rsidTr="00EC0267">
        <w:tc>
          <w:tcPr>
            <w:tcW w:w="281" w:type="pct"/>
            <w:vMerge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3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43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</w:tr>
      <w:tr w:rsidR="00EC0267" w:rsidTr="00EC0267">
        <w:tc>
          <w:tcPr>
            <w:tcW w:w="281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С2</w:t>
            </w:r>
          </w:p>
        </w:tc>
        <w:tc>
          <w:tcPr>
            <w:tcW w:w="3019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Pr="003F4CC9" w:rsidRDefault="00EC0267" w:rsidP="00C74CE8">
            <w:pPr>
              <w:autoSpaceDE w:val="0"/>
              <w:autoSpaceDN w:val="0"/>
              <w:adjustRightInd w:val="0"/>
            </w:pPr>
            <w:r w:rsidRPr="003F4CC9">
              <w:t>Уметь выполнять действия с геометрическими</w:t>
            </w:r>
          </w:p>
          <w:p w:rsidR="00EC0267" w:rsidRPr="003F4CC9" w:rsidRDefault="00EC0267" w:rsidP="00C74CE8">
            <w:pPr>
              <w:autoSpaceDE w:val="0"/>
              <w:autoSpaceDN w:val="0"/>
              <w:adjustRightInd w:val="0"/>
            </w:pPr>
            <w:r w:rsidRPr="003F4CC9">
              <w:t>фигурами в пространстве (нахождение угла между</w:t>
            </w:r>
          </w:p>
          <w:p w:rsidR="00EC0267" w:rsidRDefault="00EC0267" w:rsidP="00C74CE8">
            <w:pPr>
              <w:autoSpaceDE w:val="0"/>
              <w:autoSpaceDN w:val="0"/>
              <w:adjustRightInd w:val="0"/>
            </w:pPr>
            <w:r w:rsidRPr="003F4CC9">
              <w:t>плоскостями в призме)</w:t>
            </w:r>
          </w:p>
        </w:tc>
        <w:tc>
          <w:tcPr>
            <w:tcW w:w="322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С3</w:t>
            </w:r>
          </w:p>
        </w:tc>
        <w:tc>
          <w:tcPr>
            <w:tcW w:w="3019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Pr="003F4CC9" w:rsidRDefault="00EC0267" w:rsidP="00C74CE8">
            <w:pPr>
              <w:autoSpaceDE w:val="0"/>
              <w:autoSpaceDN w:val="0"/>
              <w:adjustRightInd w:val="0"/>
            </w:pPr>
            <w:r w:rsidRPr="003F4CC9">
              <w:t>Уметь решать систему из двух неравенств с одной</w:t>
            </w:r>
          </w:p>
          <w:p w:rsidR="00EC0267" w:rsidRDefault="00EC0267" w:rsidP="00C74CE8">
            <w:pPr>
              <w:autoSpaceDE w:val="0"/>
              <w:autoSpaceDN w:val="0"/>
              <w:adjustRightInd w:val="0"/>
            </w:pPr>
            <w:r w:rsidRPr="003F4CC9">
              <w:t>переменной: показательного и логарифмического</w:t>
            </w:r>
          </w:p>
        </w:tc>
        <w:tc>
          <w:tcPr>
            <w:tcW w:w="322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EC0267" w:rsidTr="00EC0267">
        <w:tc>
          <w:tcPr>
            <w:tcW w:w="281" w:type="pct"/>
            <w:vMerge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 б.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EC0267" w:rsidTr="00EC0267">
        <w:tc>
          <w:tcPr>
            <w:tcW w:w="281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С4</w:t>
            </w:r>
          </w:p>
        </w:tc>
        <w:tc>
          <w:tcPr>
            <w:tcW w:w="3019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Pr="003F4CC9" w:rsidRDefault="00EC0267" w:rsidP="00C74CE8">
            <w:pPr>
              <w:autoSpaceDE w:val="0"/>
              <w:autoSpaceDN w:val="0"/>
              <w:adjustRightInd w:val="0"/>
            </w:pPr>
            <w:r w:rsidRPr="003F4CC9">
              <w:t>Уметь выполнять действия с геометрическими</w:t>
            </w:r>
          </w:p>
          <w:p w:rsidR="00EC0267" w:rsidRPr="003F4CC9" w:rsidRDefault="00EC0267" w:rsidP="00C74CE8">
            <w:pPr>
              <w:autoSpaceDE w:val="0"/>
              <w:autoSpaceDN w:val="0"/>
              <w:adjustRightInd w:val="0"/>
            </w:pPr>
            <w:r w:rsidRPr="003F4CC9">
              <w:t>фигурами на плоскости</w:t>
            </w:r>
          </w:p>
        </w:tc>
        <w:tc>
          <w:tcPr>
            <w:tcW w:w="322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 б.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С5</w:t>
            </w:r>
          </w:p>
        </w:tc>
        <w:tc>
          <w:tcPr>
            <w:tcW w:w="3019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Pr="00C4523E" w:rsidRDefault="00EC0267" w:rsidP="00C74CE8">
            <w:pPr>
              <w:autoSpaceDE w:val="0"/>
              <w:autoSpaceDN w:val="0"/>
              <w:adjustRightInd w:val="0"/>
            </w:pPr>
            <w:r w:rsidRPr="00C4523E">
              <w:t>Уметь решать уравнение с параметром и модулем</w:t>
            </w:r>
          </w:p>
        </w:tc>
        <w:tc>
          <w:tcPr>
            <w:tcW w:w="322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 б.</w:t>
            </w:r>
          </w:p>
        </w:tc>
        <w:tc>
          <w:tcPr>
            <w:tcW w:w="35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EC0267" w:rsidTr="00EC0267">
        <w:tc>
          <w:tcPr>
            <w:tcW w:w="281" w:type="pct"/>
            <w:vMerge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  <w:tcBorders>
              <w:bottom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4 б.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bottom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0267" w:rsidTr="00EC0267">
        <w:tc>
          <w:tcPr>
            <w:tcW w:w="281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С6</w:t>
            </w:r>
          </w:p>
        </w:tc>
        <w:tc>
          <w:tcPr>
            <w:tcW w:w="3019" w:type="pct"/>
            <w:vMerge w:val="restart"/>
            <w:tcBorders>
              <w:top w:val="single" w:sz="24" w:space="0" w:color="auto"/>
            </w:tcBorders>
            <w:vAlign w:val="center"/>
          </w:tcPr>
          <w:p w:rsidR="00EC0267" w:rsidRPr="00C4523E" w:rsidRDefault="00EC0267" w:rsidP="00C74CE8">
            <w:pPr>
              <w:autoSpaceDE w:val="0"/>
              <w:autoSpaceDN w:val="0"/>
              <w:adjustRightInd w:val="0"/>
            </w:pPr>
            <w:r w:rsidRPr="00C4523E">
              <w:t>Уметь строить и исследовать математические</w:t>
            </w:r>
          </w:p>
          <w:p w:rsidR="00EC0267" w:rsidRDefault="00EC0267" w:rsidP="00C74CE8">
            <w:pPr>
              <w:autoSpaceDE w:val="0"/>
              <w:autoSpaceDN w:val="0"/>
              <w:adjustRightInd w:val="0"/>
            </w:pPr>
            <w:r w:rsidRPr="00C4523E">
              <w:t>модели</w:t>
            </w:r>
          </w:p>
        </w:tc>
        <w:tc>
          <w:tcPr>
            <w:tcW w:w="322" w:type="pct"/>
            <w:tcBorders>
              <w:top w:val="single" w:sz="24" w:space="0" w:color="auto"/>
            </w:tcBorders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1 б.</w:t>
            </w:r>
          </w:p>
        </w:tc>
        <w:tc>
          <w:tcPr>
            <w:tcW w:w="350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43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54" w:type="pct"/>
            <w:tcBorders>
              <w:top w:val="single" w:sz="24" w:space="0" w:color="auto"/>
            </w:tcBorders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2 б.</w:t>
            </w:r>
          </w:p>
        </w:tc>
        <w:tc>
          <w:tcPr>
            <w:tcW w:w="350" w:type="pct"/>
            <w:vAlign w:val="center"/>
          </w:tcPr>
          <w:p w:rsidR="00EC0267" w:rsidRDefault="00EC0267" w:rsidP="00C74CE8">
            <w:pPr>
              <w:jc w:val="center"/>
            </w:pPr>
            <w:r w:rsidRPr="008760C0">
              <w:t>0</w:t>
            </w:r>
          </w:p>
        </w:tc>
        <w:tc>
          <w:tcPr>
            <w:tcW w:w="330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43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54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3 б.</w:t>
            </w:r>
          </w:p>
        </w:tc>
        <w:tc>
          <w:tcPr>
            <w:tcW w:w="350" w:type="pct"/>
            <w:vAlign w:val="center"/>
          </w:tcPr>
          <w:p w:rsidR="00EC0267" w:rsidRDefault="00EC0267" w:rsidP="00C74CE8">
            <w:pPr>
              <w:jc w:val="center"/>
            </w:pPr>
            <w:r w:rsidRPr="008760C0">
              <w:t>0</w:t>
            </w:r>
          </w:p>
        </w:tc>
        <w:tc>
          <w:tcPr>
            <w:tcW w:w="330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43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54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</w:tr>
      <w:tr w:rsidR="00EC0267" w:rsidTr="00EC0267">
        <w:tc>
          <w:tcPr>
            <w:tcW w:w="281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pct"/>
            <w:vMerge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</w:tcPr>
          <w:p w:rsidR="00EC0267" w:rsidRDefault="00EC0267" w:rsidP="00C74CE8">
            <w:pPr>
              <w:autoSpaceDE w:val="0"/>
              <w:autoSpaceDN w:val="0"/>
              <w:adjustRightInd w:val="0"/>
              <w:jc w:val="center"/>
            </w:pPr>
            <w:r>
              <w:t>4 б.</w:t>
            </w:r>
          </w:p>
        </w:tc>
        <w:tc>
          <w:tcPr>
            <w:tcW w:w="350" w:type="pct"/>
            <w:vAlign w:val="center"/>
          </w:tcPr>
          <w:p w:rsidR="00EC0267" w:rsidRDefault="00EC0267" w:rsidP="00C74CE8">
            <w:pPr>
              <w:jc w:val="center"/>
            </w:pPr>
            <w:r w:rsidRPr="008760C0">
              <w:t>0</w:t>
            </w:r>
          </w:p>
        </w:tc>
        <w:tc>
          <w:tcPr>
            <w:tcW w:w="330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43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  <w:tc>
          <w:tcPr>
            <w:tcW w:w="354" w:type="pct"/>
            <w:vAlign w:val="center"/>
          </w:tcPr>
          <w:p w:rsidR="00EC0267" w:rsidRDefault="00EC0267" w:rsidP="00C74CE8">
            <w:pPr>
              <w:jc w:val="center"/>
            </w:pPr>
            <w:r w:rsidRPr="00167514">
              <w:t>0</w:t>
            </w:r>
          </w:p>
        </w:tc>
      </w:tr>
    </w:tbl>
    <w:p w:rsidR="00EC0267" w:rsidRPr="009F1BAE" w:rsidRDefault="00EC0267" w:rsidP="00EC0267">
      <w:pPr>
        <w:autoSpaceDE w:val="0"/>
        <w:autoSpaceDN w:val="0"/>
        <w:adjustRightInd w:val="0"/>
      </w:pPr>
    </w:p>
    <w:p w:rsidR="00EC0267" w:rsidRDefault="0014387F" w:rsidP="00EC0267">
      <w:pPr>
        <w:autoSpaceDE w:val="0"/>
        <w:autoSpaceDN w:val="0"/>
        <w:adjustRightInd w:val="0"/>
        <w:jc w:val="both"/>
      </w:pPr>
      <w:r>
        <w:tab/>
      </w:r>
      <w:r w:rsidR="00EC0267">
        <w:t>В дальнейшемп</w:t>
      </w:r>
      <w:r w:rsidR="00EC0267" w:rsidRPr="009F1BAE">
        <w:t>ри организации учебного процесса уделить особое внимание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повторению и обобщению ключевых элементов содержания: рациональных приёмоввыполнения тождественных преобразований, методов и приёмов аппарата уравнений,неравенств, систем, как основного средства математического моделирования прикладных</w:t>
      </w:r>
      <w:r w:rsidR="00BA25DA">
        <w:t xml:space="preserve"> </w:t>
      </w:r>
      <w:r w:rsidRPr="009F1BAE">
        <w:t>задач;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комбинированным задачам, для решения которых требуются знания по нескольким темам,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и задачам с нестандартными формулировками;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усилению практической направленности в применении изучаемых математических понятий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и различных математических моделей для разрешения математических проблем и проблем,близких к реальным;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систематическому обучению учащихся рациональным приёмам работы с различнымитипами контролирующих заданий;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усилению требования к геометрической подготовке выпускников, делая акцент на</w:t>
      </w:r>
      <w:r w:rsidR="00814728">
        <w:t xml:space="preserve"> </w:t>
      </w:r>
      <w:r w:rsidRPr="009F1BAE">
        <w:t>теоретико-обосновательную сторону решения вычислительных задач, задач на построение и</w:t>
      </w:r>
      <w:r w:rsidR="00814728">
        <w:t xml:space="preserve"> </w:t>
      </w:r>
      <w:r w:rsidRPr="009F1BAE">
        <w:t>комбинацию нескольких тел и соотношения между характеристиками частей одного тела;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 xml:space="preserve">- при изучении геометрии повышению наглядности преподавания, а также более прочномуосвоению базовых знаний курса стереометрии (угол между прямыми в пространстве, уголмежду прямой и плоскостью, угол между плоскостями, расстояния в </w:t>
      </w:r>
      <w:r w:rsidRPr="009F1BAE">
        <w:lastRenderedPageBreak/>
        <w:t>пространстве,многогранники, тела вращения и т.д.) и планиметрии многоугольников, окружности т.п.;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 w:rsidRPr="009F1BAE">
        <w:t>- при изучении начал математического анализа устранению имеющегося перекоса в сторону</w:t>
      </w:r>
    </w:p>
    <w:p w:rsidR="00EC0267" w:rsidRDefault="00EC0267" w:rsidP="00EC0267">
      <w:pPr>
        <w:autoSpaceDE w:val="0"/>
        <w:autoSpaceDN w:val="0"/>
        <w:adjustRightInd w:val="0"/>
        <w:jc w:val="both"/>
      </w:pPr>
      <w:r w:rsidRPr="009F1BAE">
        <w:t>формальных манипуляций, уделению внимания пониманию основных идей и базовыхпонятий анализа (геометрический смысл производной др.);</w:t>
      </w:r>
    </w:p>
    <w:p w:rsidR="00EC0267" w:rsidRPr="009F1BAE" w:rsidRDefault="00EC0267" w:rsidP="00EC0267">
      <w:pPr>
        <w:autoSpaceDE w:val="0"/>
        <w:autoSpaceDN w:val="0"/>
        <w:adjustRightInd w:val="0"/>
        <w:jc w:val="both"/>
      </w:pPr>
      <w:r>
        <w:t>- с</w:t>
      </w:r>
      <w:r w:rsidRPr="009F1BAE">
        <w:t>истематическ</w:t>
      </w:r>
      <w:r>
        <w:t xml:space="preserve">и </w:t>
      </w:r>
      <w:r w:rsidRPr="009F1BAE">
        <w:t>использова</w:t>
      </w:r>
      <w:r>
        <w:t>ть</w:t>
      </w:r>
      <w:r w:rsidR="00814728">
        <w:t xml:space="preserve"> </w:t>
      </w:r>
      <w:r w:rsidRPr="009F1BAE">
        <w:t>критериальн</w:t>
      </w:r>
      <w:r>
        <w:t>ую</w:t>
      </w:r>
      <w:r w:rsidRPr="009F1BAE">
        <w:t xml:space="preserve"> оценк</w:t>
      </w:r>
      <w:r>
        <w:t>у</w:t>
      </w:r>
      <w:r w:rsidRPr="009F1BAE">
        <w:t xml:space="preserve"> выполнения заданий</w:t>
      </w:r>
      <w:r w:rsidR="00814728">
        <w:t xml:space="preserve"> </w:t>
      </w:r>
      <w:r w:rsidRPr="009F1BAE">
        <w:t>высокого уровня</w:t>
      </w:r>
      <w:r>
        <w:t>;</w:t>
      </w:r>
    </w:p>
    <w:p w:rsidR="00EC0267" w:rsidRDefault="00EC0267" w:rsidP="00EC0267">
      <w:pPr>
        <w:autoSpaceDE w:val="0"/>
        <w:autoSpaceDN w:val="0"/>
        <w:adjustRightInd w:val="0"/>
        <w:jc w:val="both"/>
      </w:pPr>
      <w:r>
        <w:t>- о</w:t>
      </w:r>
      <w:r w:rsidRPr="009F1BAE">
        <w:t>существлять дифференцированный подход при формировании навыков решениязадач повышенного уровня.</w:t>
      </w:r>
    </w:p>
    <w:p w:rsidR="00EC0267" w:rsidRDefault="00EC0267" w:rsidP="00EC0267">
      <w:pPr>
        <w:autoSpaceDE w:val="0"/>
        <w:autoSpaceDN w:val="0"/>
        <w:adjustRightInd w:val="0"/>
        <w:jc w:val="both"/>
      </w:pPr>
    </w:p>
    <w:p w:rsidR="00EC0267" w:rsidRDefault="00EC0267" w:rsidP="00EC0267">
      <w:pPr>
        <w:autoSpaceDE w:val="0"/>
        <w:autoSpaceDN w:val="0"/>
        <w:adjustRightInd w:val="0"/>
      </w:pPr>
    </w:p>
    <w:p w:rsidR="00EC0267" w:rsidRPr="009F1BAE" w:rsidRDefault="00EC0267" w:rsidP="00EC0267">
      <w:pPr>
        <w:autoSpaceDE w:val="0"/>
        <w:autoSpaceDN w:val="0"/>
        <w:adjustRightInd w:val="0"/>
      </w:pPr>
      <w:r>
        <w:t>Анализ составил - Манаева А. В., учитель математики (1 категория)</w:t>
      </w:r>
    </w:p>
    <w:p w:rsidR="00EC0267" w:rsidRDefault="00EC0267" w:rsidP="00EC0267">
      <w:pPr>
        <w:autoSpaceDE w:val="0"/>
        <w:autoSpaceDN w:val="0"/>
        <w:adjustRightInd w:val="0"/>
      </w:pPr>
    </w:p>
    <w:p w:rsidR="00EC0267" w:rsidRPr="009F1BAE" w:rsidRDefault="00EC0267" w:rsidP="00EC0267">
      <w:pPr>
        <w:autoSpaceDE w:val="0"/>
        <w:autoSpaceDN w:val="0"/>
        <w:adjustRightInd w:val="0"/>
      </w:pPr>
    </w:p>
    <w:p w:rsidR="00A55252" w:rsidRDefault="00A55252"/>
    <w:sectPr w:rsidR="00A55252" w:rsidSect="00EC0267">
      <w:footerReference w:type="default" r:id="rId6"/>
      <w:pgSz w:w="11906" w:h="16838"/>
      <w:pgMar w:top="1134" w:right="850" w:bottom="113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AB" w:rsidRDefault="00F77AAB" w:rsidP="00EC0267">
      <w:r>
        <w:separator/>
      </w:r>
    </w:p>
  </w:endnote>
  <w:endnote w:type="continuationSeparator" w:id="1">
    <w:p w:rsidR="00F77AAB" w:rsidRDefault="00F77AAB" w:rsidP="00EC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24393"/>
      <w:docPartObj>
        <w:docPartGallery w:val="Page Numbers (Bottom of Page)"/>
        <w:docPartUnique/>
      </w:docPartObj>
    </w:sdtPr>
    <w:sdtContent>
      <w:p w:rsidR="00C74CE8" w:rsidRDefault="00C74CE8">
        <w:pPr>
          <w:pStyle w:val="a5"/>
          <w:jc w:val="center"/>
        </w:pPr>
        <w:fldSimple w:instr="PAGE   \* MERGEFORMAT">
          <w:r w:rsidR="00AD5DD4">
            <w:rPr>
              <w:noProof/>
            </w:rPr>
            <w:t>2</w:t>
          </w:r>
        </w:fldSimple>
      </w:p>
    </w:sdtContent>
  </w:sdt>
  <w:p w:rsidR="00C74CE8" w:rsidRDefault="00C74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AB" w:rsidRDefault="00F77AAB" w:rsidP="00EC0267">
      <w:r>
        <w:separator/>
      </w:r>
    </w:p>
  </w:footnote>
  <w:footnote w:type="continuationSeparator" w:id="1">
    <w:p w:rsidR="00F77AAB" w:rsidRDefault="00F77AAB" w:rsidP="00EC0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B7"/>
    <w:rsid w:val="0014387F"/>
    <w:rsid w:val="001504FE"/>
    <w:rsid w:val="001F0179"/>
    <w:rsid w:val="002902B7"/>
    <w:rsid w:val="002A4B11"/>
    <w:rsid w:val="006D1C91"/>
    <w:rsid w:val="007A2BA8"/>
    <w:rsid w:val="00814728"/>
    <w:rsid w:val="008222DE"/>
    <w:rsid w:val="00A55252"/>
    <w:rsid w:val="00A71F7C"/>
    <w:rsid w:val="00AD5DD4"/>
    <w:rsid w:val="00B84732"/>
    <w:rsid w:val="00BA25DA"/>
    <w:rsid w:val="00C71447"/>
    <w:rsid w:val="00C74CE8"/>
    <w:rsid w:val="00EC0267"/>
    <w:rsid w:val="00F7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0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0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Comp-1</cp:lastModifiedBy>
  <cp:revision>12</cp:revision>
  <cp:lastPrinted>2013-01-17T13:35:00Z</cp:lastPrinted>
  <dcterms:created xsi:type="dcterms:W3CDTF">2013-01-14T14:58:00Z</dcterms:created>
  <dcterms:modified xsi:type="dcterms:W3CDTF">2013-01-17T13:39:00Z</dcterms:modified>
</cp:coreProperties>
</file>